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D70" w:rsidRPr="008E7132" w:rsidRDefault="00F329E7" w:rsidP="004C16E9">
      <w:pPr>
        <w:pStyle w:val="1"/>
        <w:jc w:val="center"/>
        <w:rPr>
          <w:rFonts w:ascii="Calibri" w:hAnsi="Calibri" w:cs="Times New Roman"/>
          <w:sz w:val="40"/>
          <w:szCs w:val="40"/>
        </w:rPr>
      </w:pPr>
      <w:bookmarkStart w:id="0" w:name="_GoBack"/>
      <w:bookmarkEnd w:id="0"/>
      <w:r w:rsidRPr="004C16E9">
        <w:rPr>
          <w:rFonts w:ascii="Calibri" w:hAnsi="Calibri" w:cs="Times New Roman"/>
          <w:noProof/>
          <w:sz w:val="40"/>
          <w:szCs w:val="40"/>
        </w:rPr>
        <w:drawing>
          <wp:inline distT="0" distB="0" distL="0" distR="0">
            <wp:extent cx="2828925" cy="981075"/>
            <wp:effectExtent l="0" t="0" r="0" b="0"/>
            <wp:docPr id="1" name="Рисунок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D70" w:rsidRPr="008E7132" w:rsidRDefault="002E3D70" w:rsidP="00136A8A">
      <w:pPr>
        <w:pStyle w:val="1"/>
        <w:jc w:val="center"/>
        <w:rPr>
          <w:rFonts w:ascii="Calibri" w:hAnsi="Calibri" w:cs="Times New Roman"/>
          <w:sz w:val="40"/>
          <w:szCs w:val="40"/>
        </w:rPr>
      </w:pPr>
    </w:p>
    <w:p w:rsidR="002E3D70" w:rsidRDefault="002E3D70" w:rsidP="00136A8A">
      <w:pPr>
        <w:pStyle w:val="1"/>
        <w:jc w:val="center"/>
        <w:rPr>
          <w:rFonts w:ascii="Calibri" w:hAnsi="Calibri" w:cs="Times New Roman"/>
          <w:sz w:val="40"/>
          <w:szCs w:val="40"/>
        </w:rPr>
      </w:pPr>
    </w:p>
    <w:p w:rsidR="008E7132" w:rsidRDefault="008E7132" w:rsidP="008E7132">
      <w:pPr>
        <w:rPr>
          <w:lang w:eastAsia="ru-RU"/>
        </w:rPr>
      </w:pPr>
    </w:p>
    <w:p w:rsidR="008E7132" w:rsidRDefault="008E7132" w:rsidP="008E7132">
      <w:pPr>
        <w:rPr>
          <w:lang w:eastAsia="ru-RU"/>
        </w:rPr>
      </w:pPr>
    </w:p>
    <w:p w:rsidR="008E7132" w:rsidRPr="008E7132" w:rsidRDefault="008E7132" w:rsidP="008E7132">
      <w:pPr>
        <w:rPr>
          <w:lang w:eastAsia="ru-RU"/>
        </w:rPr>
      </w:pPr>
    </w:p>
    <w:p w:rsidR="008E7132" w:rsidRPr="008E7132" w:rsidRDefault="008E7132" w:rsidP="008E7132">
      <w:pPr>
        <w:rPr>
          <w:lang w:eastAsia="ru-RU"/>
        </w:rPr>
      </w:pPr>
    </w:p>
    <w:p w:rsidR="008E7132" w:rsidRPr="008E7132" w:rsidRDefault="008E7132" w:rsidP="008E7132">
      <w:pPr>
        <w:rPr>
          <w:lang w:eastAsia="ru-RU"/>
        </w:rPr>
      </w:pPr>
    </w:p>
    <w:p w:rsidR="008E7132" w:rsidRPr="008E7132" w:rsidRDefault="008E7132" w:rsidP="008E7132">
      <w:pPr>
        <w:rPr>
          <w:lang w:eastAsia="ru-RU"/>
        </w:rPr>
      </w:pPr>
    </w:p>
    <w:p w:rsidR="002E3D70" w:rsidRPr="008E7132" w:rsidRDefault="002E3D70" w:rsidP="00451C9F">
      <w:pPr>
        <w:pStyle w:val="ad"/>
        <w:jc w:val="center"/>
        <w:rPr>
          <w:b/>
          <w:sz w:val="52"/>
          <w:szCs w:val="52"/>
        </w:rPr>
      </w:pPr>
      <w:r w:rsidRPr="008E7132">
        <w:rPr>
          <w:b/>
          <w:sz w:val="52"/>
          <w:szCs w:val="52"/>
        </w:rPr>
        <w:t>ТЕХНИЧЕСКИЙ ПАСПОРТ</w:t>
      </w:r>
    </w:p>
    <w:p w:rsidR="002E3D70" w:rsidRPr="008E7132" w:rsidRDefault="00B72FF0" w:rsidP="00451C9F">
      <w:pPr>
        <w:pStyle w:val="ad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ЖИРОУЛОВИТЕЛЯ </w:t>
      </w:r>
      <w:r w:rsidR="007761C1">
        <w:rPr>
          <w:b/>
          <w:sz w:val="24"/>
          <w:szCs w:val="24"/>
          <w:lang w:eastAsia="ru-RU"/>
        </w:rPr>
        <w:t>"БОБС-ЖЛ-</w:t>
      </w:r>
      <w:r w:rsidR="003B05A4">
        <w:rPr>
          <w:b/>
          <w:sz w:val="24"/>
          <w:szCs w:val="24"/>
          <w:lang w:eastAsia="ru-RU"/>
        </w:rPr>
        <w:t>К-</w:t>
      </w:r>
      <w:r w:rsidR="00807ADE">
        <w:rPr>
          <w:b/>
          <w:sz w:val="24"/>
          <w:szCs w:val="24"/>
          <w:lang w:eastAsia="ru-RU"/>
        </w:rPr>
        <w:t>2</w:t>
      </w:r>
      <w:r w:rsidR="007A7D5B">
        <w:rPr>
          <w:b/>
          <w:sz w:val="24"/>
          <w:szCs w:val="24"/>
          <w:lang w:eastAsia="ru-RU"/>
        </w:rPr>
        <w:t>,0</w:t>
      </w:r>
      <w:r w:rsidR="00924334">
        <w:rPr>
          <w:b/>
          <w:sz w:val="24"/>
          <w:szCs w:val="24"/>
          <w:lang w:eastAsia="ru-RU"/>
        </w:rPr>
        <w:t>"</w:t>
      </w:r>
    </w:p>
    <w:p w:rsidR="002E3D70" w:rsidRPr="003523DA" w:rsidRDefault="005F4F08" w:rsidP="003523DA">
      <w:pPr>
        <w:pStyle w:val="1"/>
        <w:tabs>
          <w:tab w:val="left" w:pos="7155"/>
        </w:tabs>
        <w:spacing w:line="360" w:lineRule="auto"/>
        <w:ind w:right="395"/>
        <w:jc w:val="center"/>
        <w:rPr>
          <w:rFonts w:ascii="Calibri" w:hAnsi="Calibri" w:cs="Times New Roman"/>
          <w:bCs w:val="0"/>
          <w:sz w:val="24"/>
          <w:szCs w:val="24"/>
        </w:rPr>
      </w:pPr>
      <w:r>
        <w:rPr>
          <w:rFonts w:ascii="Calibri" w:hAnsi="Calibri" w:cs="Times New Roman"/>
          <w:bCs w:val="0"/>
          <w:sz w:val="24"/>
          <w:szCs w:val="24"/>
        </w:rPr>
        <w:t>№</w:t>
      </w:r>
      <w:r w:rsidR="00C56504">
        <w:rPr>
          <w:rFonts w:ascii="Calibri" w:hAnsi="Calibri" w:cs="Times New Roman"/>
          <w:bCs w:val="0"/>
          <w:sz w:val="24"/>
          <w:szCs w:val="24"/>
        </w:rPr>
        <w:t xml:space="preserve"> </w:t>
      </w:r>
      <w:r w:rsidR="004513F8">
        <w:rPr>
          <w:rFonts w:ascii="Times New Roman" w:hAnsi="Times New Roman"/>
          <w:sz w:val="26"/>
          <w:szCs w:val="26"/>
        </w:rPr>
        <w:t>374-251-</w:t>
      </w:r>
      <w:r w:rsidR="00807ADE">
        <w:rPr>
          <w:rFonts w:ascii="Times New Roman" w:hAnsi="Times New Roman"/>
          <w:sz w:val="26"/>
          <w:szCs w:val="26"/>
        </w:rPr>
        <w:t>2</w:t>
      </w:r>
      <w:r w:rsidR="007A7D5B">
        <w:rPr>
          <w:rFonts w:ascii="Times New Roman" w:hAnsi="Times New Roman"/>
          <w:sz w:val="26"/>
          <w:szCs w:val="26"/>
        </w:rPr>
        <w:t>,0</w:t>
      </w:r>
      <w:r w:rsidR="00C56504" w:rsidRPr="007761C1">
        <w:rPr>
          <w:rFonts w:ascii="Times New Roman" w:hAnsi="Times New Roman"/>
          <w:sz w:val="26"/>
          <w:szCs w:val="26"/>
        </w:rPr>
        <w:t>-</w:t>
      </w:r>
      <w:r w:rsidR="007A7D5B">
        <w:rPr>
          <w:rFonts w:ascii="Times New Roman" w:hAnsi="Times New Roman"/>
          <w:sz w:val="26"/>
          <w:szCs w:val="26"/>
        </w:rPr>
        <w:t>1</w:t>
      </w:r>
      <w:r w:rsidR="00664A0B">
        <w:rPr>
          <w:rFonts w:ascii="Times New Roman" w:hAnsi="Times New Roman"/>
          <w:sz w:val="26"/>
          <w:szCs w:val="26"/>
        </w:rPr>
        <w:t>52</w:t>
      </w:r>
    </w:p>
    <w:p w:rsidR="002E3D70" w:rsidRPr="008E7132" w:rsidRDefault="002E3D70" w:rsidP="00136A8A">
      <w:pPr>
        <w:pStyle w:val="1"/>
        <w:spacing w:line="360" w:lineRule="auto"/>
        <w:ind w:right="395"/>
        <w:jc w:val="right"/>
        <w:rPr>
          <w:rFonts w:ascii="Calibri" w:hAnsi="Calibri" w:cs="Times New Roman"/>
          <w:b w:val="0"/>
          <w:bCs w:val="0"/>
          <w:sz w:val="24"/>
          <w:szCs w:val="24"/>
        </w:rPr>
      </w:pPr>
    </w:p>
    <w:p w:rsidR="002E3D70" w:rsidRPr="008E7132" w:rsidRDefault="002E3D70" w:rsidP="00136A8A">
      <w:pPr>
        <w:pStyle w:val="1"/>
        <w:spacing w:line="360" w:lineRule="auto"/>
        <w:ind w:right="395"/>
        <w:jc w:val="right"/>
        <w:rPr>
          <w:rFonts w:ascii="Calibri" w:hAnsi="Calibri" w:cs="Times New Roman"/>
          <w:b w:val="0"/>
          <w:bCs w:val="0"/>
          <w:sz w:val="24"/>
          <w:szCs w:val="24"/>
        </w:rPr>
      </w:pPr>
    </w:p>
    <w:p w:rsidR="002E3D70" w:rsidRPr="008E7132" w:rsidRDefault="002E3D70" w:rsidP="00E07E56">
      <w:pPr>
        <w:pStyle w:val="1"/>
        <w:spacing w:line="360" w:lineRule="auto"/>
        <w:ind w:right="395"/>
        <w:jc w:val="right"/>
        <w:rPr>
          <w:rFonts w:ascii="Calibri" w:hAnsi="Calibri" w:cs="Times New Roman"/>
          <w:b w:val="0"/>
          <w:bCs w:val="0"/>
          <w:sz w:val="24"/>
          <w:szCs w:val="24"/>
          <w:u w:val="single"/>
        </w:rPr>
      </w:pPr>
    </w:p>
    <w:p w:rsidR="002E3D70" w:rsidRPr="008E7132" w:rsidRDefault="002E3D70" w:rsidP="00136A8A">
      <w:pPr>
        <w:pStyle w:val="1"/>
        <w:spacing w:line="360" w:lineRule="auto"/>
        <w:ind w:right="395"/>
        <w:jc w:val="center"/>
        <w:rPr>
          <w:rFonts w:ascii="Calibri" w:hAnsi="Calibri" w:cs="Times New Roman"/>
          <w:b w:val="0"/>
          <w:bCs w:val="0"/>
          <w:sz w:val="24"/>
          <w:szCs w:val="24"/>
        </w:rPr>
      </w:pPr>
    </w:p>
    <w:p w:rsidR="00451C9F" w:rsidRPr="00B72FF0" w:rsidRDefault="00D2701C" w:rsidP="00451C9F">
      <w:pPr>
        <w:pStyle w:val="ad"/>
        <w:jc w:val="right"/>
        <w:rPr>
          <w:b/>
          <w:sz w:val="24"/>
          <w:szCs w:val="24"/>
        </w:rPr>
      </w:pPr>
      <w:r w:rsidRPr="00B72FF0">
        <w:rPr>
          <w:b/>
          <w:sz w:val="24"/>
          <w:szCs w:val="24"/>
        </w:rPr>
        <w:t>ООО «Катарсис</w:t>
      </w:r>
      <w:r w:rsidR="00451C9F" w:rsidRPr="00B72FF0">
        <w:rPr>
          <w:b/>
          <w:sz w:val="24"/>
          <w:szCs w:val="24"/>
        </w:rPr>
        <w:t xml:space="preserve">» </w:t>
      </w:r>
    </w:p>
    <w:p w:rsidR="00451C9F" w:rsidRPr="00B72FF0" w:rsidRDefault="004C16E9" w:rsidP="00451C9F">
      <w:pPr>
        <w:pStyle w:val="ad"/>
        <w:jc w:val="right"/>
        <w:rPr>
          <w:b/>
          <w:sz w:val="24"/>
          <w:szCs w:val="24"/>
        </w:rPr>
      </w:pPr>
      <w:r w:rsidRPr="00B72FF0">
        <w:rPr>
          <w:b/>
          <w:sz w:val="24"/>
          <w:szCs w:val="24"/>
        </w:rPr>
        <w:t xml:space="preserve">г. Калининград, </w:t>
      </w:r>
      <w:r w:rsidR="004513F8">
        <w:rPr>
          <w:b/>
          <w:sz w:val="24"/>
          <w:szCs w:val="24"/>
        </w:rPr>
        <w:t xml:space="preserve">Александра Суворова </w:t>
      </w:r>
      <w:r w:rsidR="008D12E5">
        <w:rPr>
          <w:b/>
          <w:sz w:val="24"/>
          <w:szCs w:val="24"/>
        </w:rPr>
        <w:t>49</w:t>
      </w:r>
    </w:p>
    <w:p w:rsidR="00451C9F" w:rsidRPr="00B72FF0" w:rsidRDefault="00451C9F" w:rsidP="00451C9F">
      <w:pPr>
        <w:pStyle w:val="ad"/>
        <w:jc w:val="right"/>
        <w:rPr>
          <w:b/>
          <w:sz w:val="24"/>
          <w:szCs w:val="24"/>
        </w:rPr>
      </w:pPr>
      <w:r w:rsidRPr="00B72FF0">
        <w:rPr>
          <w:b/>
          <w:sz w:val="24"/>
          <w:szCs w:val="24"/>
        </w:rPr>
        <w:t>Тел./факс:</w:t>
      </w:r>
      <w:r w:rsidR="00D2701C" w:rsidRPr="00B72FF0">
        <w:rPr>
          <w:b/>
          <w:color w:val="000000"/>
          <w:spacing w:val="-7"/>
          <w:sz w:val="24"/>
          <w:szCs w:val="24"/>
        </w:rPr>
        <w:t xml:space="preserve"> 8-9082-900-984</w:t>
      </w:r>
      <w:r w:rsidRPr="00B72FF0">
        <w:rPr>
          <w:b/>
          <w:color w:val="000000"/>
          <w:spacing w:val="-7"/>
          <w:sz w:val="24"/>
          <w:szCs w:val="24"/>
        </w:rPr>
        <w:br/>
      </w:r>
      <w:r w:rsidRPr="00B72FF0">
        <w:rPr>
          <w:b/>
          <w:sz w:val="24"/>
          <w:szCs w:val="24"/>
        </w:rPr>
        <w:t>www.</w:t>
      </w:r>
      <w:r w:rsidR="00D2701C" w:rsidRPr="00B72FF0">
        <w:rPr>
          <w:b/>
          <w:sz w:val="24"/>
          <w:szCs w:val="24"/>
          <w:lang w:val="en-US"/>
        </w:rPr>
        <w:t>bobs</w:t>
      </w:r>
      <w:r w:rsidR="00D2701C" w:rsidRPr="00B72FF0">
        <w:rPr>
          <w:b/>
          <w:sz w:val="24"/>
          <w:szCs w:val="24"/>
        </w:rPr>
        <w:t>39</w:t>
      </w:r>
      <w:r w:rsidRPr="00B72FF0">
        <w:rPr>
          <w:b/>
          <w:sz w:val="24"/>
          <w:szCs w:val="24"/>
        </w:rPr>
        <w:t>.ru</w:t>
      </w:r>
    </w:p>
    <w:p w:rsidR="002E3D70" w:rsidRDefault="002E3D70" w:rsidP="0019434D">
      <w:pPr>
        <w:rPr>
          <w:rFonts w:eastAsia="Times New Roman" w:cs="Times New Roman"/>
          <w:b/>
          <w:kern w:val="32"/>
          <w:sz w:val="24"/>
          <w:szCs w:val="24"/>
          <w:lang w:eastAsia="ru-RU"/>
        </w:rPr>
      </w:pPr>
    </w:p>
    <w:p w:rsidR="00B72FF0" w:rsidRDefault="00B72FF0" w:rsidP="0019434D">
      <w:pPr>
        <w:rPr>
          <w:rFonts w:eastAsia="Times New Roman" w:cs="Times New Roman"/>
          <w:b/>
          <w:kern w:val="32"/>
          <w:sz w:val="24"/>
          <w:szCs w:val="24"/>
          <w:lang w:eastAsia="ru-RU"/>
        </w:rPr>
      </w:pPr>
    </w:p>
    <w:p w:rsidR="00B72FF0" w:rsidRPr="008E7132" w:rsidRDefault="00B72FF0" w:rsidP="0019434D">
      <w:pPr>
        <w:rPr>
          <w:lang w:eastAsia="ru-RU"/>
        </w:rPr>
      </w:pPr>
    </w:p>
    <w:p w:rsidR="008E7132" w:rsidRPr="008E7132" w:rsidRDefault="008E7132" w:rsidP="0019434D">
      <w:pPr>
        <w:rPr>
          <w:lang w:eastAsia="ru-RU"/>
        </w:rPr>
      </w:pPr>
    </w:p>
    <w:p w:rsidR="008E7132" w:rsidRDefault="008E7132" w:rsidP="0019434D">
      <w:pPr>
        <w:pStyle w:val="1"/>
        <w:spacing w:before="0" w:after="0"/>
        <w:ind w:right="397"/>
        <w:jc w:val="center"/>
        <w:rPr>
          <w:rFonts w:ascii="Calibri" w:hAnsi="Calibri" w:cs="Times New Roman"/>
          <w:b w:val="0"/>
          <w:bCs w:val="0"/>
          <w:sz w:val="28"/>
          <w:szCs w:val="28"/>
        </w:rPr>
      </w:pPr>
    </w:p>
    <w:p w:rsidR="008E7132" w:rsidRDefault="008E7132" w:rsidP="0019434D">
      <w:pPr>
        <w:pStyle w:val="1"/>
        <w:spacing w:before="0" w:after="0"/>
        <w:ind w:right="397"/>
        <w:jc w:val="center"/>
        <w:rPr>
          <w:rFonts w:ascii="Calibri" w:hAnsi="Calibri" w:cs="Times New Roman"/>
          <w:b w:val="0"/>
          <w:bCs w:val="0"/>
          <w:sz w:val="28"/>
          <w:szCs w:val="28"/>
        </w:rPr>
      </w:pPr>
    </w:p>
    <w:p w:rsidR="002E3D70" w:rsidRPr="00B72FF0" w:rsidRDefault="004C16E9" w:rsidP="0019434D">
      <w:pPr>
        <w:pStyle w:val="1"/>
        <w:spacing w:before="0" w:after="0"/>
        <w:ind w:right="397"/>
        <w:jc w:val="center"/>
        <w:rPr>
          <w:rFonts w:ascii="Calibri" w:hAnsi="Calibri" w:cs="Times New Roman"/>
          <w:bCs w:val="0"/>
          <w:sz w:val="24"/>
          <w:szCs w:val="24"/>
        </w:rPr>
      </w:pPr>
      <w:r w:rsidRPr="00B72FF0">
        <w:rPr>
          <w:rFonts w:ascii="Calibri" w:hAnsi="Calibri" w:cs="Times New Roman"/>
          <w:bCs w:val="0"/>
          <w:sz w:val="24"/>
          <w:szCs w:val="24"/>
        </w:rPr>
        <w:t xml:space="preserve">Калининград </w:t>
      </w:r>
      <w:r w:rsidR="008E7132" w:rsidRPr="00B72FF0">
        <w:rPr>
          <w:rFonts w:ascii="Calibri" w:hAnsi="Calibri" w:cs="Times New Roman"/>
          <w:bCs w:val="0"/>
          <w:sz w:val="24"/>
          <w:szCs w:val="24"/>
        </w:rPr>
        <w:t>2</w:t>
      </w:r>
      <w:r w:rsidR="00D2701C" w:rsidRPr="00B72FF0">
        <w:rPr>
          <w:rFonts w:ascii="Calibri" w:hAnsi="Calibri" w:cs="Times New Roman"/>
          <w:bCs w:val="0"/>
          <w:sz w:val="24"/>
          <w:szCs w:val="24"/>
        </w:rPr>
        <w:t>0</w:t>
      </w:r>
      <w:r w:rsidR="00807ADE">
        <w:rPr>
          <w:rFonts w:ascii="Calibri" w:hAnsi="Calibri" w:cs="Times New Roman"/>
          <w:bCs w:val="0"/>
          <w:sz w:val="24"/>
          <w:szCs w:val="24"/>
        </w:rPr>
        <w:t>20</w:t>
      </w:r>
      <w:r w:rsidRPr="00B72FF0">
        <w:rPr>
          <w:rFonts w:ascii="Calibri" w:hAnsi="Calibri" w:cs="Times New Roman"/>
          <w:bCs w:val="0"/>
          <w:sz w:val="24"/>
          <w:szCs w:val="24"/>
        </w:rPr>
        <w:t xml:space="preserve"> г. </w:t>
      </w:r>
    </w:p>
    <w:p w:rsidR="008E7132" w:rsidRDefault="008E7132" w:rsidP="0019434D">
      <w:pPr>
        <w:tabs>
          <w:tab w:val="left" w:pos="6312"/>
        </w:tabs>
        <w:spacing w:after="0" w:line="240" w:lineRule="auto"/>
        <w:jc w:val="center"/>
        <w:rPr>
          <w:rFonts w:cs="Times New Roman"/>
          <w:b/>
          <w:bCs/>
          <w:sz w:val="28"/>
          <w:szCs w:val="28"/>
        </w:rPr>
      </w:pPr>
    </w:p>
    <w:p w:rsidR="008E7132" w:rsidRDefault="008E7132" w:rsidP="0019434D">
      <w:pPr>
        <w:tabs>
          <w:tab w:val="left" w:pos="6312"/>
        </w:tabs>
        <w:spacing w:after="0" w:line="240" w:lineRule="auto"/>
        <w:jc w:val="center"/>
        <w:rPr>
          <w:rFonts w:cs="Times New Roman"/>
          <w:b/>
          <w:bCs/>
          <w:sz w:val="28"/>
          <w:szCs w:val="28"/>
        </w:rPr>
      </w:pPr>
    </w:p>
    <w:p w:rsidR="002E3D70" w:rsidRPr="008E7132" w:rsidRDefault="002E3D70" w:rsidP="0019434D">
      <w:pPr>
        <w:tabs>
          <w:tab w:val="left" w:pos="6312"/>
        </w:tabs>
        <w:spacing w:after="0" w:line="240" w:lineRule="auto"/>
        <w:jc w:val="center"/>
        <w:rPr>
          <w:rFonts w:cs="Times New Roman"/>
          <w:b/>
          <w:bCs/>
          <w:sz w:val="28"/>
          <w:szCs w:val="28"/>
        </w:rPr>
      </w:pPr>
      <w:r w:rsidRPr="008E7132">
        <w:rPr>
          <w:rFonts w:cs="Times New Roman"/>
          <w:b/>
          <w:bCs/>
          <w:sz w:val="28"/>
          <w:szCs w:val="28"/>
        </w:rPr>
        <w:t>СОДЕРЖАНИЕ</w:t>
      </w:r>
    </w:p>
    <w:p w:rsidR="002E3D70" w:rsidRPr="008E7132" w:rsidRDefault="002E3D70" w:rsidP="0019434D">
      <w:pPr>
        <w:tabs>
          <w:tab w:val="left" w:pos="6312"/>
        </w:tabs>
        <w:spacing w:after="0" w:line="240" w:lineRule="auto"/>
        <w:jc w:val="center"/>
        <w:rPr>
          <w:rFonts w:cs="Times New Roman"/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999"/>
        <w:gridCol w:w="6366"/>
      </w:tblGrid>
      <w:tr w:rsidR="00B72FF0" w:rsidRPr="00325EAB" w:rsidTr="00B72FF0">
        <w:trPr>
          <w:trHeight w:val="480"/>
          <w:jc w:val="center"/>
        </w:trPr>
        <w:tc>
          <w:tcPr>
            <w:tcW w:w="99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72FF0" w:rsidRPr="00325EAB" w:rsidRDefault="00B72FF0" w:rsidP="0009574C">
            <w:pPr>
              <w:spacing w:after="0" w:line="240" w:lineRule="auto"/>
              <w:jc w:val="center"/>
              <w:rPr>
                <w:rFonts w:cs="Times New Roman"/>
                <w:b/>
                <w:bCs/>
                <w:sz w:val="26"/>
                <w:szCs w:val="26"/>
                <w:lang w:eastAsia="ru-RU"/>
              </w:rPr>
            </w:pPr>
            <w:r w:rsidRPr="00325EAB">
              <w:rPr>
                <w:rFonts w:cs="Times New Roman"/>
                <w:b/>
                <w:bCs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636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72FF0" w:rsidRPr="00325EAB" w:rsidRDefault="00B72FF0" w:rsidP="0009574C">
            <w:pPr>
              <w:spacing w:after="0" w:line="240" w:lineRule="auto"/>
              <w:jc w:val="center"/>
              <w:rPr>
                <w:rFonts w:cs="Times New Roman"/>
                <w:b/>
                <w:bCs/>
                <w:sz w:val="26"/>
                <w:szCs w:val="26"/>
                <w:lang w:eastAsia="ru-RU"/>
              </w:rPr>
            </w:pPr>
            <w:r w:rsidRPr="00325EAB">
              <w:rPr>
                <w:rFonts w:cs="Times New Roman"/>
                <w:b/>
                <w:bCs/>
                <w:sz w:val="26"/>
                <w:szCs w:val="26"/>
                <w:lang w:eastAsia="ru-RU"/>
              </w:rPr>
              <w:t>Разделы</w:t>
            </w:r>
          </w:p>
        </w:tc>
      </w:tr>
      <w:tr w:rsidR="00B72FF0" w:rsidRPr="00325EAB" w:rsidTr="00B72FF0">
        <w:trPr>
          <w:trHeight w:val="480"/>
          <w:jc w:val="center"/>
        </w:trPr>
        <w:tc>
          <w:tcPr>
            <w:tcW w:w="99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72FF0" w:rsidRPr="00325EAB" w:rsidRDefault="00B72FF0" w:rsidP="0009574C">
            <w:pPr>
              <w:spacing w:after="0" w:line="240" w:lineRule="auto"/>
              <w:jc w:val="center"/>
              <w:rPr>
                <w:rFonts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636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72FF0" w:rsidRPr="00325EAB" w:rsidRDefault="00B72FF0" w:rsidP="00B72FF0">
            <w:pPr>
              <w:spacing w:after="0" w:line="240" w:lineRule="auto"/>
              <w:rPr>
                <w:rFonts w:cs="Times New Roman"/>
                <w:bCs/>
                <w:sz w:val="26"/>
                <w:szCs w:val="26"/>
                <w:lang w:eastAsia="ru-RU"/>
              </w:rPr>
            </w:pPr>
            <w:r w:rsidRPr="00325EAB">
              <w:rPr>
                <w:rFonts w:cs="Times New Roman"/>
                <w:bCs/>
                <w:sz w:val="26"/>
                <w:szCs w:val="26"/>
                <w:lang w:eastAsia="ru-RU"/>
              </w:rPr>
              <w:t xml:space="preserve">Введение </w:t>
            </w:r>
          </w:p>
        </w:tc>
      </w:tr>
      <w:tr w:rsidR="00B72FF0" w:rsidRPr="00325EAB" w:rsidTr="00B72FF0">
        <w:trPr>
          <w:trHeight w:val="296"/>
          <w:jc w:val="center"/>
        </w:trPr>
        <w:tc>
          <w:tcPr>
            <w:tcW w:w="999" w:type="dxa"/>
            <w:tcBorders>
              <w:top w:val="double" w:sz="4" w:space="0" w:color="auto"/>
            </w:tcBorders>
            <w:vAlign w:val="center"/>
          </w:tcPr>
          <w:p w:rsidR="00B72FF0" w:rsidRPr="00325EAB" w:rsidRDefault="00B72FF0" w:rsidP="0009574C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  <w:lang w:eastAsia="ru-RU"/>
              </w:rPr>
            </w:pPr>
            <w:r w:rsidRPr="00325EAB">
              <w:rPr>
                <w:rFonts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6366" w:type="dxa"/>
            <w:tcBorders>
              <w:top w:val="double" w:sz="4" w:space="0" w:color="auto"/>
            </w:tcBorders>
            <w:vAlign w:val="center"/>
          </w:tcPr>
          <w:p w:rsidR="00B72FF0" w:rsidRPr="00325EAB" w:rsidRDefault="006C25A3" w:rsidP="0009574C">
            <w:pPr>
              <w:spacing w:after="0" w:line="240" w:lineRule="auto"/>
              <w:rPr>
                <w:rFonts w:cs="Times New Roman"/>
                <w:sz w:val="26"/>
                <w:szCs w:val="26"/>
                <w:lang w:eastAsia="ru-RU"/>
              </w:rPr>
            </w:pPr>
            <w:r w:rsidRPr="00325EAB">
              <w:rPr>
                <w:rFonts w:cs="Times New Roman"/>
                <w:sz w:val="26"/>
                <w:szCs w:val="26"/>
                <w:lang w:eastAsia="ru-RU"/>
              </w:rPr>
              <w:t>Описание и работа</w:t>
            </w:r>
          </w:p>
        </w:tc>
      </w:tr>
      <w:tr w:rsidR="00B72FF0" w:rsidRPr="00325EAB" w:rsidTr="00B72FF0">
        <w:trPr>
          <w:trHeight w:val="354"/>
          <w:jc w:val="center"/>
        </w:trPr>
        <w:tc>
          <w:tcPr>
            <w:tcW w:w="999" w:type="dxa"/>
            <w:vAlign w:val="center"/>
          </w:tcPr>
          <w:p w:rsidR="00B72FF0" w:rsidRPr="00325EAB" w:rsidRDefault="00B72FF0" w:rsidP="0009574C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  <w:lang w:eastAsia="ru-RU"/>
              </w:rPr>
            </w:pPr>
            <w:r w:rsidRPr="00325EAB">
              <w:rPr>
                <w:rFonts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6366" w:type="dxa"/>
            <w:vAlign w:val="center"/>
          </w:tcPr>
          <w:p w:rsidR="00B72FF0" w:rsidRPr="00325EAB" w:rsidRDefault="006C25A3" w:rsidP="0009574C">
            <w:pPr>
              <w:spacing w:after="0" w:line="240" w:lineRule="auto"/>
              <w:rPr>
                <w:rFonts w:cs="Times New Roman"/>
                <w:sz w:val="26"/>
                <w:szCs w:val="26"/>
                <w:lang w:eastAsia="ru-RU"/>
              </w:rPr>
            </w:pPr>
            <w:r w:rsidRPr="00325EAB">
              <w:rPr>
                <w:rFonts w:cs="Times New Roman"/>
                <w:sz w:val="26"/>
                <w:szCs w:val="26"/>
                <w:lang w:eastAsia="ru-RU"/>
              </w:rPr>
              <w:t>Использование по назначению</w:t>
            </w:r>
          </w:p>
        </w:tc>
      </w:tr>
      <w:tr w:rsidR="00B72FF0" w:rsidRPr="00325EAB" w:rsidTr="00B72FF0">
        <w:trPr>
          <w:trHeight w:val="240"/>
          <w:jc w:val="center"/>
        </w:trPr>
        <w:tc>
          <w:tcPr>
            <w:tcW w:w="999" w:type="dxa"/>
            <w:vAlign w:val="center"/>
          </w:tcPr>
          <w:p w:rsidR="00B72FF0" w:rsidRPr="00325EAB" w:rsidRDefault="00B72FF0" w:rsidP="00882365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  <w:lang w:eastAsia="ru-RU"/>
              </w:rPr>
            </w:pPr>
            <w:r w:rsidRPr="00325EAB">
              <w:rPr>
                <w:rFonts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6366" w:type="dxa"/>
            <w:vAlign w:val="center"/>
          </w:tcPr>
          <w:p w:rsidR="00B72FF0" w:rsidRPr="00325EAB" w:rsidRDefault="006C25A3" w:rsidP="0009574C">
            <w:pPr>
              <w:spacing w:after="0" w:line="240" w:lineRule="auto"/>
              <w:rPr>
                <w:rFonts w:cs="Times New Roman"/>
                <w:sz w:val="26"/>
                <w:szCs w:val="26"/>
                <w:lang w:eastAsia="ru-RU"/>
              </w:rPr>
            </w:pPr>
            <w:r w:rsidRPr="00325EAB">
              <w:rPr>
                <w:rFonts w:cs="Times New Roman"/>
                <w:sz w:val="26"/>
                <w:szCs w:val="26"/>
                <w:lang w:eastAsia="ru-RU"/>
              </w:rPr>
              <w:t>Техническое обслуживание</w:t>
            </w:r>
          </w:p>
        </w:tc>
      </w:tr>
      <w:tr w:rsidR="00B72FF0" w:rsidRPr="00325EAB" w:rsidTr="00B72FF0">
        <w:trPr>
          <w:trHeight w:val="105"/>
          <w:jc w:val="center"/>
        </w:trPr>
        <w:tc>
          <w:tcPr>
            <w:tcW w:w="999" w:type="dxa"/>
            <w:vAlign w:val="center"/>
          </w:tcPr>
          <w:p w:rsidR="00B72FF0" w:rsidRPr="00325EAB" w:rsidRDefault="00B72FF0" w:rsidP="0009574C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  <w:lang w:eastAsia="ru-RU"/>
              </w:rPr>
            </w:pPr>
            <w:r w:rsidRPr="00325EAB">
              <w:rPr>
                <w:rFonts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6366" w:type="dxa"/>
            <w:vAlign w:val="center"/>
          </w:tcPr>
          <w:p w:rsidR="00B72FF0" w:rsidRPr="00325EAB" w:rsidRDefault="006C25A3" w:rsidP="0009574C">
            <w:pPr>
              <w:spacing w:after="0" w:line="240" w:lineRule="auto"/>
              <w:rPr>
                <w:rFonts w:cs="Times New Roman"/>
                <w:sz w:val="26"/>
                <w:szCs w:val="26"/>
                <w:lang w:eastAsia="ru-RU"/>
              </w:rPr>
            </w:pPr>
            <w:r w:rsidRPr="00325EAB">
              <w:rPr>
                <w:rFonts w:cs="Times New Roman"/>
                <w:sz w:val="26"/>
                <w:szCs w:val="26"/>
                <w:lang w:eastAsia="ru-RU"/>
              </w:rPr>
              <w:t xml:space="preserve">Хранение и транспортирование </w:t>
            </w:r>
          </w:p>
        </w:tc>
      </w:tr>
      <w:tr w:rsidR="00B72FF0" w:rsidRPr="00325EAB" w:rsidTr="00B72FF0">
        <w:trPr>
          <w:trHeight w:val="105"/>
          <w:jc w:val="center"/>
        </w:trPr>
        <w:tc>
          <w:tcPr>
            <w:tcW w:w="999" w:type="dxa"/>
            <w:vAlign w:val="center"/>
          </w:tcPr>
          <w:p w:rsidR="00B72FF0" w:rsidRPr="00325EAB" w:rsidRDefault="00B72FF0" w:rsidP="0009574C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  <w:lang w:eastAsia="ru-RU"/>
              </w:rPr>
            </w:pPr>
            <w:r w:rsidRPr="00325EAB">
              <w:rPr>
                <w:rFonts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6366" w:type="dxa"/>
            <w:vAlign w:val="center"/>
          </w:tcPr>
          <w:p w:rsidR="00B72FF0" w:rsidRPr="00325EAB" w:rsidRDefault="006C25A3" w:rsidP="0009574C">
            <w:pPr>
              <w:spacing w:after="0" w:line="240" w:lineRule="auto"/>
              <w:rPr>
                <w:rFonts w:cs="Times New Roman"/>
                <w:sz w:val="26"/>
                <w:szCs w:val="26"/>
                <w:lang w:eastAsia="ru-RU"/>
              </w:rPr>
            </w:pPr>
            <w:r w:rsidRPr="00325EAB">
              <w:rPr>
                <w:rFonts w:cs="Times New Roman"/>
                <w:sz w:val="26"/>
                <w:szCs w:val="26"/>
                <w:lang w:eastAsia="ru-RU"/>
              </w:rPr>
              <w:t xml:space="preserve">Ресурсы и гарантии изготовителя </w:t>
            </w:r>
          </w:p>
        </w:tc>
      </w:tr>
      <w:tr w:rsidR="00B72FF0" w:rsidRPr="00325EAB" w:rsidTr="00B72FF0">
        <w:trPr>
          <w:trHeight w:val="105"/>
          <w:jc w:val="center"/>
        </w:trPr>
        <w:tc>
          <w:tcPr>
            <w:tcW w:w="999" w:type="dxa"/>
            <w:vAlign w:val="center"/>
          </w:tcPr>
          <w:p w:rsidR="00B72FF0" w:rsidRPr="00325EAB" w:rsidRDefault="00B72FF0" w:rsidP="0009574C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  <w:lang w:eastAsia="ru-RU"/>
              </w:rPr>
            </w:pPr>
            <w:r w:rsidRPr="00325EAB">
              <w:rPr>
                <w:rFonts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6366" w:type="dxa"/>
            <w:vAlign w:val="center"/>
          </w:tcPr>
          <w:p w:rsidR="00B72FF0" w:rsidRPr="00325EAB" w:rsidRDefault="006C25A3" w:rsidP="0009574C">
            <w:pPr>
              <w:spacing w:after="0" w:line="240" w:lineRule="auto"/>
              <w:rPr>
                <w:rFonts w:cs="Times New Roman"/>
                <w:sz w:val="26"/>
                <w:szCs w:val="26"/>
                <w:lang w:eastAsia="ru-RU"/>
              </w:rPr>
            </w:pPr>
            <w:r w:rsidRPr="00325EAB">
              <w:rPr>
                <w:rFonts w:cs="Times New Roman"/>
                <w:sz w:val="26"/>
                <w:szCs w:val="26"/>
                <w:lang w:eastAsia="ru-RU"/>
              </w:rPr>
              <w:t>Свидетельство о приемке</w:t>
            </w:r>
          </w:p>
        </w:tc>
      </w:tr>
      <w:tr w:rsidR="00B72FF0" w:rsidRPr="00325EAB" w:rsidTr="00B72FF0">
        <w:trPr>
          <w:trHeight w:val="158"/>
          <w:jc w:val="center"/>
        </w:trPr>
        <w:tc>
          <w:tcPr>
            <w:tcW w:w="999" w:type="dxa"/>
            <w:vAlign w:val="center"/>
          </w:tcPr>
          <w:p w:rsidR="00B72FF0" w:rsidRPr="00325EAB" w:rsidRDefault="00B72FF0" w:rsidP="0009574C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  <w:lang w:eastAsia="ru-RU"/>
              </w:rPr>
            </w:pPr>
            <w:r w:rsidRPr="00325EAB">
              <w:rPr>
                <w:rFonts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6366" w:type="dxa"/>
            <w:vAlign w:val="center"/>
          </w:tcPr>
          <w:p w:rsidR="00B72FF0" w:rsidRPr="00325EAB" w:rsidRDefault="006C25A3" w:rsidP="0009574C">
            <w:pPr>
              <w:spacing w:after="0" w:line="240" w:lineRule="auto"/>
              <w:rPr>
                <w:rFonts w:cs="Times New Roman"/>
                <w:sz w:val="26"/>
                <w:szCs w:val="26"/>
                <w:lang w:eastAsia="ru-RU"/>
              </w:rPr>
            </w:pPr>
            <w:r w:rsidRPr="00325EAB">
              <w:rPr>
                <w:rFonts w:cs="Times New Roman"/>
                <w:sz w:val="26"/>
                <w:szCs w:val="26"/>
                <w:lang w:eastAsia="ru-RU"/>
              </w:rPr>
              <w:t xml:space="preserve">Изготовитель </w:t>
            </w:r>
          </w:p>
        </w:tc>
      </w:tr>
      <w:tr w:rsidR="00B72FF0" w:rsidRPr="00325EAB" w:rsidTr="006C25A3">
        <w:trPr>
          <w:trHeight w:val="157"/>
          <w:jc w:val="center"/>
        </w:trPr>
        <w:tc>
          <w:tcPr>
            <w:tcW w:w="999" w:type="dxa"/>
            <w:vAlign w:val="center"/>
          </w:tcPr>
          <w:p w:rsidR="00B72FF0" w:rsidRPr="00325EAB" w:rsidRDefault="006C25A3" w:rsidP="0009574C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  <w:lang w:eastAsia="ru-RU"/>
              </w:rPr>
            </w:pPr>
            <w:r w:rsidRPr="00325EAB">
              <w:rPr>
                <w:rFonts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6366" w:type="dxa"/>
            <w:vAlign w:val="center"/>
          </w:tcPr>
          <w:p w:rsidR="00B72FF0" w:rsidRPr="00325EAB" w:rsidRDefault="006C25A3" w:rsidP="0009574C">
            <w:pPr>
              <w:spacing w:after="0" w:line="240" w:lineRule="auto"/>
              <w:rPr>
                <w:rFonts w:cs="Times New Roman"/>
                <w:sz w:val="26"/>
                <w:szCs w:val="26"/>
                <w:lang w:eastAsia="ru-RU"/>
              </w:rPr>
            </w:pPr>
            <w:r w:rsidRPr="00325EAB">
              <w:rPr>
                <w:rFonts w:cs="Times New Roman"/>
                <w:sz w:val="26"/>
                <w:szCs w:val="26"/>
                <w:lang w:eastAsia="ru-RU"/>
              </w:rPr>
              <w:t>Учет технологического обслуживания</w:t>
            </w:r>
          </w:p>
        </w:tc>
      </w:tr>
      <w:tr w:rsidR="006C25A3" w:rsidRPr="00325EAB" w:rsidTr="00B72FF0">
        <w:trPr>
          <w:trHeight w:val="157"/>
          <w:jc w:val="center"/>
        </w:trPr>
        <w:tc>
          <w:tcPr>
            <w:tcW w:w="999" w:type="dxa"/>
            <w:tcBorders>
              <w:bottom w:val="double" w:sz="4" w:space="0" w:color="auto"/>
            </w:tcBorders>
            <w:vAlign w:val="center"/>
          </w:tcPr>
          <w:p w:rsidR="006C25A3" w:rsidRPr="00325EAB" w:rsidRDefault="006C25A3" w:rsidP="0009574C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  <w:lang w:eastAsia="ru-RU"/>
              </w:rPr>
            </w:pPr>
            <w:r w:rsidRPr="00325EAB">
              <w:rPr>
                <w:rFonts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6366" w:type="dxa"/>
            <w:tcBorders>
              <w:bottom w:val="double" w:sz="4" w:space="0" w:color="auto"/>
            </w:tcBorders>
            <w:vAlign w:val="center"/>
          </w:tcPr>
          <w:p w:rsidR="006C25A3" w:rsidRPr="00325EAB" w:rsidRDefault="006C25A3" w:rsidP="0009574C">
            <w:pPr>
              <w:spacing w:after="0" w:line="240" w:lineRule="auto"/>
              <w:rPr>
                <w:rFonts w:cs="Times New Roman"/>
                <w:sz w:val="26"/>
                <w:szCs w:val="26"/>
                <w:lang w:eastAsia="ru-RU"/>
              </w:rPr>
            </w:pPr>
            <w:r w:rsidRPr="00325EAB">
              <w:rPr>
                <w:rFonts w:cs="Times New Roman"/>
                <w:sz w:val="26"/>
                <w:szCs w:val="26"/>
                <w:lang w:eastAsia="ru-RU"/>
              </w:rPr>
              <w:t xml:space="preserve">Заметки по обслуживанию и хранению </w:t>
            </w:r>
          </w:p>
        </w:tc>
      </w:tr>
    </w:tbl>
    <w:p w:rsidR="002E3D70" w:rsidRPr="008E7132" w:rsidRDefault="002E3D70" w:rsidP="00136A8A">
      <w:pPr>
        <w:rPr>
          <w:lang w:eastAsia="ru-RU"/>
        </w:rPr>
      </w:pPr>
    </w:p>
    <w:p w:rsidR="002E3D70" w:rsidRPr="008E7132" w:rsidRDefault="002E3D70">
      <w:pPr>
        <w:jc w:val="center"/>
      </w:pPr>
    </w:p>
    <w:p w:rsidR="002E3D70" w:rsidRPr="008E7132" w:rsidRDefault="002E3D70">
      <w:pPr>
        <w:jc w:val="center"/>
      </w:pPr>
    </w:p>
    <w:p w:rsidR="002E3D70" w:rsidRPr="008E7132" w:rsidRDefault="002E3D70">
      <w:pPr>
        <w:jc w:val="center"/>
      </w:pPr>
    </w:p>
    <w:p w:rsidR="002E3D70" w:rsidRPr="008E7132" w:rsidRDefault="002E3D70">
      <w:pPr>
        <w:jc w:val="center"/>
      </w:pPr>
    </w:p>
    <w:p w:rsidR="002E3D70" w:rsidRPr="008E7132" w:rsidRDefault="002E3D70">
      <w:pPr>
        <w:jc w:val="center"/>
      </w:pPr>
    </w:p>
    <w:p w:rsidR="002E3D70" w:rsidRPr="008E7132" w:rsidRDefault="002E3D70">
      <w:pPr>
        <w:jc w:val="center"/>
      </w:pPr>
    </w:p>
    <w:p w:rsidR="002E3D70" w:rsidRPr="008E7132" w:rsidRDefault="002E3D70">
      <w:pPr>
        <w:jc w:val="center"/>
      </w:pPr>
    </w:p>
    <w:p w:rsidR="002E3D70" w:rsidRPr="008E7132" w:rsidRDefault="002E3D70">
      <w:pPr>
        <w:jc w:val="center"/>
      </w:pPr>
    </w:p>
    <w:p w:rsidR="002E3D70" w:rsidRPr="008E7132" w:rsidRDefault="002E3D70">
      <w:pPr>
        <w:jc w:val="center"/>
      </w:pPr>
    </w:p>
    <w:p w:rsidR="002E3D70" w:rsidRPr="008E7132" w:rsidRDefault="002E3D70">
      <w:pPr>
        <w:jc w:val="center"/>
      </w:pPr>
    </w:p>
    <w:p w:rsidR="002E3D70" w:rsidRPr="008E7132" w:rsidRDefault="002E3D70">
      <w:pPr>
        <w:jc w:val="center"/>
      </w:pPr>
    </w:p>
    <w:p w:rsidR="002E3D70" w:rsidRPr="008E7132" w:rsidRDefault="002E3D70">
      <w:pPr>
        <w:jc w:val="center"/>
      </w:pPr>
    </w:p>
    <w:p w:rsidR="002E3D70" w:rsidRPr="008E7132" w:rsidRDefault="002E3D70">
      <w:pPr>
        <w:jc w:val="center"/>
      </w:pPr>
    </w:p>
    <w:p w:rsidR="002E3D70" w:rsidRPr="008E7132" w:rsidRDefault="002E3D70">
      <w:pPr>
        <w:jc w:val="center"/>
      </w:pPr>
    </w:p>
    <w:p w:rsidR="002E3D70" w:rsidRPr="008E7132" w:rsidRDefault="002E3D70">
      <w:pPr>
        <w:jc w:val="center"/>
      </w:pPr>
    </w:p>
    <w:p w:rsidR="002E3D70" w:rsidRPr="008E7132" w:rsidRDefault="002E3D70">
      <w:pPr>
        <w:jc w:val="center"/>
      </w:pPr>
    </w:p>
    <w:p w:rsidR="00451C9F" w:rsidRPr="008E7132" w:rsidRDefault="00451C9F">
      <w:pPr>
        <w:jc w:val="center"/>
      </w:pPr>
    </w:p>
    <w:p w:rsidR="00451C9F" w:rsidRPr="008E7132" w:rsidRDefault="00451C9F">
      <w:pPr>
        <w:jc w:val="center"/>
      </w:pPr>
    </w:p>
    <w:p w:rsidR="008E7132" w:rsidRDefault="008E7132">
      <w:pPr>
        <w:jc w:val="center"/>
      </w:pPr>
    </w:p>
    <w:p w:rsidR="00325EAB" w:rsidRDefault="00325EAB">
      <w:pPr>
        <w:jc w:val="center"/>
        <w:rPr>
          <w:b/>
          <w:sz w:val="28"/>
          <w:szCs w:val="28"/>
        </w:rPr>
      </w:pPr>
    </w:p>
    <w:p w:rsidR="008E7132" w:rsidRPr="00325EAB" w:rsidRDefault="0031544C">
      <w:pPr>
        <w:jc w:val="center"/>
        <w:rPr>
          <w:b/>
          <w:sz w:val="26"/>
          <w:szCs w:val="26"/>
        </w:rPr>
      </w:pPr>
      <w:r w:rsidRPr="00325EAB">
        <w:rPr>
          <w:b/>
          <w:sz w:val="26"/>
          <w:szCs w:val="26"/>
        </w:rPr>
        <w:lastRenderedPageBreak/>
        <w:t xml:space="preserve">Введение </w:t>
      </w:r>
    </w:p>
    <w:p w:rsidR="0031544C" w:rsidRPr="00325EAB" w:rsidRDefault="0031544C" w:rsidP="0031544C">
      <w:pPr>
        <w:rPr>
          <w:sz w:val="26"/>
          <w:szCs w:val="26"/>
        </w:rPr>
      </w:pPr>
      <w:r w:rsidRPr="00325EAB">
        <w:rPr>
          <w:sz w:val="26"/>
          <w:szCs w:val="26"/>
        </w:rPr>
        <w:t xml:space="preserve">          Настоящее руководство по эксплуатации предназначено для изучения устройства и правил эксплуатации промышленных жироуловителей серии БОБС-ЖЛ (далее по тексту ЖЛ, жироуловитель) и содержит сведения об их назначении, технических характеристиках, составе, принципе работы, использовании, техническом обслуживании, хранении, транспортировании и гарантиях изготовителя. </w:t>
      </w:r>
    </w:p>
    <w:p w:rsidR="0031544C" w:rsidRPr="00325EAB" w:rsidRDefault="0031544C" w:rsidP="0031544C">
      <w:pPr>
        <w:rPr>
          <w:sz w:val="26"/>
          <w:szCs w:val="26"/>
        </w:rPr>
      </w:pPr>
      <w:r w:rsidRPr="00325EAB">
        <w:rPr>
          <w:sz w:val="26"/>
          <w:szCs w:val="26"/>
        </w:rPr>
        <w:t xml:space="preserve">          Действие настоящего Руководства по эксплуатации распространяется на модификации модельного ряда «БОБС-Ж</w:t>
      </w:r>
      <w:r w:rsidR="00924334">
        <w:rPr>
          <w:sz w:val="26"/>
          <w:szCs w:val="26"/>
        </w:rPr>
        <w:t>Л-1» – «БОБС-ЖЛ-20</w:t>
      </w:r>
      <w:r w:rsidRPr="00325EAB">
        <w:rPr>
          <w:sz w:val="26"/>
          <w:szCs w:val="26"/>
        </w:rPr>
        <w:t xml:space="preserve">». </w:t>
      </w:r>
    </w:p>
    <w:p w:rsidR="00234373" w:rsidRPr="00325EAB" w:rsidRDefault="0031544C" w:rsidP="0031544C">
      <w:pPr>
        <w:rPr>
          <w:sz w:val="26"/>
          <w:szCs w:val="26"/>
        </w:rPr>
      </w:pPr>
      <w:r w:rsidRPr="00325EAB">
        <w:rPr>
          <w:sz w:val="26"/>
          <w:szCs w:val="26"/>
        </w:rPr>
        <w:t xml:space="preserve">          Соблюдение положений настоящего руководства по эксплуатации является обязательным на протяжении всего срока службы жироуловителя. </w:t>
      </w:r>
    </w:p>
    <w:p w:rsidR="0031544C" w:rsidRPr="00325EAB" w:rsidRDefault="00234373" w:rsidP="0031544C">
      <w:pPr>
        <w:rPr>
          <w:sz w:val="26"/>
          <w:szCs w:val="26"/>
        </w:rPr>
      </w:pPr>
      <w:r w:rsidRPr="00325EAB">
        <w:rPr>
          <w:sz w:val="26"/>
          <w:szCs w:val="26"/>
        </w:rPr>
        <w:t xml:space="preserve">          ООО «Катарсис</w:t>
      </w:r>
      <w:r w:rsidR="0031544C" w:rsidRPr="00325EAB">
        <w:rPr>
          <w:sz w:val="26"/>
          <w:szCs w:val="26"/>
        </w:rPr>
        <w:t>» оставляет за собой право на</w:t>
      </w:r>
      <w:r w:rsidRPr="00325EAB">
        <w:rPr>
          <w:sz w:val="26"/>
          <w:szCs w:val="26"/>
        </w:rPr>
        <w:t xml:space="preserve"> внесение изменений в конструк</w:t>
      </w:r>
      <w:r w:rsidR="0031544C" w:rsidRPr="00325EAB">
        <w:rPr>
          <w:sz w:val="26"/>
          <w:szCs w:val="26"/>
        </w:rPr>
        <w:t>цию или изменение существующих технологически</w:t>
      </w:r>
      <w:r w:rsidRPr="00325EAB">
        <w:rPr>
          <w:sz w:val="26"/>
          <w:szCs w:val="26"/>
        </w:rPr>
        <w:t>х узлов жироуловителя, не ухуд</w:t>
      </w:r>
      <w:r w:rsidR="0031544C" w:rsidRPr="00325EAB">
        <w:rPr>
          <w:sz w:val="26"/>
          <w:szCs w:val="26"/>
        </w:rPr>
        <w:t>шающих заданные качественные показатели оборудования.</w:t>
      </w:r>
    </w:p>
    <w:p w:rsidR="0031544C" w:rsidRDefault="0031544C">
      <w:pPr>
        <w:jc w:val="center"/>
        <w:rPr>
          <w:b/>
          <w:sz w:val="28"/>
          <w:szCs w:val="28"/>
        </w:rPr>
      </w:pPr>
    </w:p>
    <w:p w:rsidR="00234373" w:rsidRDefault="00234373">
      <w:pPr>
        <w:jc w:val="center"/>
        <w:rPr>
          <w:b/>
          <w:sz w:val="28"/>
          <w:szCs w:val="28"/>
        </w:rPr>
      </w:pPr>
    </w:p>
    <w:p w:rsidR="00234373" w:rsidRDefault="00234373">
      <w:pPr>
        <w:jc w:val="center"/>
        <w:rPr>
          <w:b/>
          <w:sz w:val="28"/>
          <w:szCs w:val="28"/>
        </w:rPr>
      </w:pPr>
    </w:p>
    <w:p w:rsidR="00234373" w:rsidRDefault="00234373">
      <w:pPr>
        <w:jc w:val="center"/>
        <w:rPr>
          <w:b/>
          <w:sz w:val="28"/>
          <w:szCs w:val="28"/>
        </w:rPr>
      </w:pPr>
    </w:p>
    <w:p w:rsidR="00234373" w:rsidRDefault="00234373">
      <w:pPr>
        <w:jc w:val="center"/>
        <w:rPr>
          <w:b/>
          <w:sz w:val="28"/>
          <w:szCs w:val="28"/>
        </w:rPr>
      </w:pPr>
    </w:p>
    <w:p w:rsidR="00234373" w:rsidRDefault="00234373">
      <w:pPr>
        <w:jc w:val="center"/>
        <w:rPr>
          <w:b/>
          <w:sz w:val="28"/>
          <w:szCs w:val="28"/>
        </w:rPr>
      </w:pPr>
    </w:p>
    <w:p w:rsidR="00234373" w:rsidRDefault="00234373">
      <w:pPr>
        <w:jc w:val="center"/>
        <w:rPr>
          <w:b/>
          <w:sz w:val="28"/>
          <w:szCs w:val="28"/>
        </w:rPr>
      </w:pPr>
    </w:p>
    <w:p w:rsidR="00234373" w:rsidRDefault="00234373">
      <w:pPr>
        <w:jc w:val="center"/>
        <w:rPr>
          <w:b/>
          <w:sz w:val="28"/>
          <w:szCs w:val="28"/>
        </w:rPr>
      </w:pPr>
    </w:p>
    <w:p w:rsidR="00234373" w:rsidRDefault="00234373">
      <w:pPr>
        <w:jc w:val="center"/>
        <w:rPr>
          <w:b/>
          <w:sz w:val="28"/>
          <w:szCs w:val="28"/>
        </w:rPr>
      </w:pPr>
    </w:p>
    <w:p w:rsidR="00234373" w:rsidRDefault="00234373">
      <w:pPr>
        <w:jc w:val="center"/>
        <w:rPr>
          <w:b/>
          <w:sz w:val="28"/>
          <w:szCs w:val="28"/>
        </w:rPr>
      </w:pPr>
    </w:p>
    <w:p w:rsidR="00234373" w:rsidRDefault="00234373">
      <w:pPr>
        <w:jc w:val="center"/>
        <w:rPr>
          <w:b/>
          <w:sz w:val="28"/>
          <w:szCs w:val="28"/>
        </w:rPr>
      </w:pPr>
    </w:p>
    <w:p w:rsidR="00234373" w:rsidRDefault="00234373">
      <w:pPr>
        <w:jc w:val="center"/>
        <w:rPr>
          <w:b/>
          <w:sz w:val="28"/>
          <w:szCs w:val="28"/>
        </w:rPr>
      </w:pPr>
    </w:p>
    <w:p w:rsidR="00234373" w:rsidRDefault="00234373">
      <w:pPr>
        <w:jc w:val="center"/>
        <w:rPr>
          <w:b/>
          <w:sz w:val="28"/>
          <w:szCs w:val="28"/>
        </w:rPr>
      </w:pPr>
    </w:p>
    <w:p w:rsidR="00234373" w:rsidRDefault="00234373">
      <w:pPr>
        <w:jc w:val="center"/>
        <w:rPr>
          <w:b/>
          <w:sz w:val="28"/>
          <w:szCs w:val="28"/>
        </w:rPr>
      </w:pPr>
    </w:p>
    <w:p w:rsidR="00234373" w:rsidRDefault="00234373">
      <w:pPr>
        <w:jc w:val="center"/>
        <w:rPr>
          <w:b/>
          <w:sz w:val="28"/>
          <w:szCs w:val="28"/>
        </w:rPr>
      </w:pPr>
    </w:p>
    <w:p w:rsidR="0037205D" w:rsidRDefault="0037205D">
      <w:pPr>
        <w:jc w:val="center"/>
        <w:rPr>
          <w:b/>
          <w:sz w:val="28"/>
          <w:szCs w:val="28"/>
        </w:rPr>
      </w:pPr>
    </w:p>
    <w:p w:rsidR="00674FE2" w:rsidRPr="00325EAB" w:rsidRDefault="00674FE2" w:rsidP="0070487C">
      <w:pPr>
        <w:rPr>
          <w:b/>
          <w:sz w:val="26"/>
          <w:szCs w:val="26"/>
        </w:rPr>
      </w:pPr>
      <w:r w:rsidRPr="00325EAB">
        <w:rPr>
          <w:b/>
          <w:sz w:val="26"/>
          <w:szCs w:val="26"/>
        </w:rPr>
        <w:t>1 ОПИСАНИЕ И РАБОТА</w:t>
      </w:r>
    </w:p>
    <w:p w:rsidR="00674FE2" w:rsidRPr="00325EAB" w:rsidRDefault="00674FE2" w:rsidP="0070487C">
      <w:pPr>
        <w:rPr>
          <w:sz w:val="26"/>
          <w:szCs w:val="26"/>
        </w:rPr>
      </w:pPr>
      <w:r w:rsidRPr="00325EAB">
        <w:rPr>
          <w:b/>
          <w:sz w:val="26"/>
          <w:szCs w:val="26"/>
        </w:rPr>
        <w:t>1.1 Назначение</w:t>
      </w:r>
    </w:p>
    <w:p w:rsidR="00674FE2" w:rsidRPr="00325EAB" w:rsidRDefault="00674FE2" w:rsidP="00674FE2">
      <w:pPr>
        <w:rPr>
          <w:sz w:val="26"/>
          <w:szCs w:val="26"/>
        </w:rPr>
      </w:pPr>
      <w:r w:rsidRPr="00325EAB">
        <w:rPr>
          <w:sz w:val="26"/>
          <w:szCs w:val="26"/>
        </w:rPr>
        <w:t xml:space="preserve">          Промышленные жироуловители серии ЖЛ предназначены для очистки сточных вод, загрязненных свободными животными и растительными жирами, масло- продуктами, а также взвешенными веществами с целью защиты сети канализации от зарастания и предотвращения гибели активного ила на биологических очистных сооружениях.</w:t>
      </w:r>
    </w:p>
    <w:p w:rsidR="00674FE2" w:rsidRPr="00325EAB" w:rsidRDefault="00674FE2" w:rsidP="00674FE2">
      <w:pPr>
        <w:rPr>
          <w:sz w:val="26"/>
          <w:szCs w:val="26"/>
        </w:rPr>
      </w:pPr>
      <w:r w:rsidRPr="00325EAB">
        <w:rPr>
          <w:sz w:val="26"/>
          <w:szCs w:val="26"/>
        </w:rPr>
        <w:t xml:space="preserve">           Корпус жироуловителя выполнен </w:t>
      </w:r>
      <w:r w:rsidR="006C25A3" w:rsidRPr="00325EAB">
        <w:rPr>
          <w:sz w:val="26"/>
          <w:szCs w:val="26"/>
        </w:rPr>
        <w:t>в соответ</w:t>
      </w:r>
      <w:r w:rsidRPr="00325EAB">
        <w:rPr>
          <w:sz w:val="26"/>
          <w:szCs w:val="26"/>
        </w:rPr>
        <w:t xml:space="preserve">ствии с </w:t>
      </w:r>
      <w:r w:rsidR="004513F8">
        <w:rPr>
          <w:sz w:val="26"/>
          <w:szCs w:val="26"/>
        </w:rPr>
        <w:t>ТУ 4859-004</w:t>
      </w:r>
      <w:r w:rsidR="006C25A3" w:rsidRPr="00325EAB">
        <w:rPr>
          <w:sz w:val="26"/>
          <w:szCs w:val="26"/>
        </w:rPr>
        <w:t>-37758631</w:t>
      </w:r>
      <w:r w:rsidRPr="00325EAB">
        <w:rPr>
          <w:sz w:val="26"/>
          <w:szCs w:val="26"/>
        </w:rPr>
        <w:t>-20</w:t>
      </w:r>
      <w:r w:rsidR="004513F8">
        <w:rPr>
          <w:sz w:val="26"/>
          <w:szCs w:val="26"/>
        </w:rPr>
        <w:t>14</w:t>
      </w:r>
      <w:r w:rsidRPr="00325EAB">
        <w:rPr>
          <w:sz w:val="26"/>
          <w:szCs w:val="26"/>
        </w:rPr>
        <w:t>.</w:t>
      </w:r>
    </w:p>
    <w:p w:rsidR="0001309C" w:rsidRPr="00325EAB" w:rsidRDefault="00674FE2" w:rsidP="00674FE2">
      <w:pPr>
        <w:rPr>
          <w:sz w:val="26"/>
          <w:szCs w:val="26"/>
        </w:rPr>
      </w:pPr>
      <w:r w:rsidRPr="00325EAB">
        <w:rPr>
          <w:sz w:val="26"/>
          <w:szCs w:val="26"/>
        </w:rPr>
        <w:t xml:space="preserve">           Жироуловители можно устанавливать как внутри помещения, так и снаружи. По желанию заказчика, жироуловители снабжаются контрольным устройством, по- дающим сигнал о необходимости очистки жироуловители. </w:t>
      </w:r>
    </w:p>
    <w:p w:rsidR="0001309C" w:rsidRPr="00325EAB" w:rsidRDefault="0001309C" w:rsidP="00674FE2">
      <w:pPr>
        <w:rPr>
          <w:sz w:val="26"/>
          <w:szCs w:val="26"/>
        </w:rPr>
      </w:pPr>
      <w:r w:rsidRPr="00325EAB">
        <w:rPr>
          <w:sz w:val="26"/>
          <w:szCs w:val="26"/>
        </w:rPr>
        <w:t xml:space="preserve">          </w:t>
      </w:r>
      <w:r w:rsidR="00924334">
        <w:rPr>
          <w:sz w:val="26"/>
          <w:szCs w:val="26"/>
        </w:rPr>
        <w:t>Преимущества жироуловителя</w:t>
      </w:r>
      <w:r w:rsidR="00674FE2" w:rsidRPr="00325EAB">
        <w:rPr>
          <w:sz w:val="26"/>
          <w:szCs w:val="26"/>
        </w:rPr>
        <w:t xml:space="preserve">: </w:t>
      </w:r>
    </w:p>
    <w:p w:rsidR="0001309C" w:rsidRPr="00325EAB" w:rsidRDefault="00674FE2" w:rsidP="00674FE2">
      <w:pPr>
        <w:rPr>
          <w:sz w:val="26"/>
          <w:szCs w:val="26"/>
        </w:rPr>
      </w:pPr>
      <w:r w:rsidRPr="00325EAB">
        <w:rPr>
          <w:sz w:val="26"/>
          <w:szCs w:val="26"/>
        </w:rPr>
        <w:t>– срок службы не менее 50 лет;</w:t>
      </w:r>
    </w:p>
    <w:p w:rsidR="0001309C" w:rsidRPr="00325EAB" w:rsidRDefault="00674FE2" w:rsidP="00674FE2">
      <w:pPr>
        <w:rPr>
          <w:sz w:val="26"/>
          <w:szCs w:val="26"/>
        </w:rPr>
      </w:pPr>
      <w:r w:rsidRPr="00325EAB">
        <w:rPr>
          <w:sz w:val="26"/>
          <w:szCs w:val="26"/>
        </w:rPr>
        <w:t xml:space="preserve"> – занимает мало места; </w:t>
      </w:r>
    </w:p>
    <w:p w:rsidR="0001309C" w:rsidRPr="00325EAB" w:rsidRDefault="00674FE2" w:rsidP="00674FE2">
      <w:pPr>
        <w:rPr>
          <w:sz w:val="26"/>
          <w:szCs w:val="26"/>
        </w:rPr>
      </w:pPr>
      <w:r w:rsidRPr="00325EAB">
        <w:rPr>
          <w:sz w:val="26"/>
          <w:szCs w:val="26"/>
        </w:rPr>
        <w:t>– антикоррозионный материал изготовления;</w:t>
      </w:r>
    </w:p>
    <w:p w:rsidR="0001309C" w:rsidRPr="00325EAB" w:rsidRDefault="00674FE2" w:rsidP="00674FE2">
      <w:pPr>
        <w:rPr>
          <w:sz w:val="26"/>
          <w:szCs w:val="26"/>
        </w:rPr>
      </w:pPr>
      <w:r w:rsidRPr="00325EAB">
        <w:rPr>
          <w:sz w:val="26"/>
          <w:szCs w:val="26"/>
        </w:rPr>
        <w:t xml:space="preserve"> – герметичный корпус; </w:t>
      </w:r>
    </w:p>
    <w:p w:rsidR="0001309C" w:rsidRPr="00325EAB" w:rsidRDefault="00674FE2" w:rsidP="00674FE2">
      <w:pPr>
        <w:rPr>
          <w:sz w:val="26"/>
          <w:szCs w:val="26"/>
        </w:rPr>
      </w:pPr>
      <w:r w:rsidRPr="00325EAB">
        <w:rPr>
          <w:sz w:val="26"/>
          <w:szCs w:val="26"/>
        </w:rPr>
        <w:t xml:space="preserve">– простой монтаж; </w:t>
      </w:r>
    </w:p>
    <w:p w:rsidR="0001309C" w:rsidRPr="00325EAB" w:rsidRDefault="00674FE2" w:rsidP="00674FE2">
      <w:pPr>
        <w:rPr>
          <w:sz w:val="26"/>
          <w:szCs w:val="26"/>
        </w:rPr>
      </w:pPr>
      <w:r w:rsidRPr="00325EAB">
        <w:rPr>
          <w:sz w:val="26"/>
          <w:szCs w:val="26"/>
        </w:rPr>
        <w:t xml:space="preserve">– лёгкая эксплуатация. </w:t>
      </w:r>
    </w:p>
    <w:p w:rsidR="00674FE2" w:rsidRPr="00325EAB" w:rsidRDefault="0001309C" w:rsidP="00674FE2">
      <w:pPr>
        <w:rPr>
          <w:sz w:val="26"/>
          <w:szCs w:val="26"/>
        </w:rPr>
      </w:pPr>
      <w:r w:rsidRPr="00325EAB">
        <w:rPr>
          <w:sz w:val="26"/>
          <w:szCs w:val="26"/>
        </w:rPr>
        <w:t xml:space="preserve">          </w:t>
      </w:r>
      <w:r w:rsidR="00674FE2" w:rsidRPr="00325EAB">
        <w:rPr>
          <w:sz w:val="26"/>
          <w:szCs w:val="26"/>
        </w:rPr>
        <w:t>Основными местами применения жироуловителей являются: мясокомбинаты, рестораны, кафе, кондитерские производства, больницы, отели, торговые центры и т.д. В жироуловителях происходит отделение жира от воды в результате разницы их удельного веса. Более лёгкие частицы жира поднимаются на поверхность жидкости в камере жироуловителя, а очищенная вода перетекает в канализационную сеть.</w:t>
      </w:r>
    </w:p>
    <w:p w:rsidR="0070487C" w:rsidRPr="00325EAB" w:rsidRDefault="0070487C" w:rsidP="0070487C">
      <w:pPr>
        <w:rPr>
          <w:b/>
          <w:sz w:val="26"/>
          <w:szCs w:val="26"/>
        </w:rPr>
      </w:pPr>
      <w:r w:rsidRPr="00325EAB">
        <w:rPr>
          <w:b/>
          <w:sz w:val="26"/>
          <w:szCs w:val="26"/>
        </w:rPr>
        <w:t xml:space="preserve">1.2 Технические данные и характеристики </w:t>
      </w:r>
    </w:p>
    <w:p w:rsidR="0070487C" w:rsidRPr="00325EAB" w:rsidRDefault="0070487C" w:rsidP="0070487C">
      <w:pPr>
        <w:rPr>
          <w:sz w:val="26"/>
          <w:szCs w:val="26"/>
        </w:rPr>
      </w:pPr>
      <w:r w:rsidRPr="00325EAB">
        <w:rPr>
          <w:sz w:val="26"/>
          <w:szCs w:val="26"/>
        </w:rPr>
        <w:t xml:space="preserve">          Технические характеристики указаны в таблице 1</w:t>
      </w:r>
    </w:p>
    <w:p w:rsidR="0070487C" w:rsidRDefault="0070487C" w:rsidP="0070487C">
      <w:pPr>
        <w:rPr>
          <w:sz w:val="26"/>
          <w:szCs w:val="26"/>
        </w:rPr>
      </w:pPr>
      <w:r w:rsidRPr="00325EAB">
        <w:rPr>
          <w:sz w:val="26"/>
          <w:szCs w:val="26"/>
        </w:rPr>
        <w:t xml:space="preserve"> Таблица 1 - Технические данные и характеристики</w:t>
      </w:r>
    </w:p>
    <w:tbl>
      <w:tblPr>
        <w:tblW w:w="0" w:type="auto"/>
        <w:jc w:val="center"/>
        <w:tblBorders>
          <w:top w:val="single" w:sz="18" w:space="0" w:color="0D03FB"/>
          <w:left w:val="single" w:sz="18" w:space="0" w:color="0D03FB"/>
          <w:bottom w:val="single" w:sz="18" w:space="0" w:color="0D03FB"/>
          <w:right w:val="single" w:sz="18" w:space="0" w:color="0D03FB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5"/>
        <w:gridCol w:w="3260"/>
        <w:gridCol w:w="1417"/>
        <w:gridCol w:w="1418"/>
        <w:gridCol w:w="1417"/>
      </w:tblGrid>
      <w:tr w:rsidR="004513F8" w:rsidRPr="00F30389" w:rsidTr="004513F8">
        <w:trPr>
          <w:jc w:val="center"/>
        </w:trPr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  <w:sz w:val="28"/>
                <w:szCs w:val="28"/>
              </w:rPr>
            </w:pPr>
            <w:r w:rsidRPr="00F30389">
              <w:rPr>
                <w:b/>
                <w:bCs/>
                <w:color w:val="000000"/>
                <w:sz w:val="28"/>
                <w:szCs w:val="28"/>
              </w:rPr>
              <w:t>Модель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  <w:sz w:val="28"/>
                <w:szCs w:val="28"/>
              </w:rPr>
            </w:pPr>
            <w:r w:rsidRPr="00F30389">
              <w:rPr>
                <w:b/>
                <w:bCs/>
                <w:color w:val="000000"/>
                <w:sz w:val="28"/>
                <w:szCs w:val="28"/>
              </w:rPr>
              <w:t>  Производител</w:t>
            </w:r>
            <w:r w:rsidRPr="00F30389">
              <w:rPr>
                <w:b/>
                <w:bCs/>
                <w:color w:val="000000"/>
                <w:sz w:val="28"/>
                <w:szCs w:val="28"/>
              </w:rPr>
              <w:t>ь</w:t>
            </w:r>
            <w:r w:rsidRPr="00F30389">
              <w:rPr>
                <w:b/>
                <w:bCs/>
                <w:color w:val="000000"/>
                <w:sz w:val="28"/>
                <w:szCs w:val="28"/>
              </w:rPr>
              <w:t>ность,</w:t>
            </w:r>
          </w:p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  <w:sz w:val="28"/>
                <w:szCs w:val="28"/>
              </w:rPr>
            </w:pPr>
            <w:r w:rsidRPr="00F30389">
              <w:rPr>
                <w:b/>
                <w:bCs/>
                <w:color w:val="000000"/>
                <w:sz w:val="28"/>
                <w:szCs w:val="28"/>
              </w:rPr>
              <w:t>л/с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  <w:sz w:val="28"/>
                <w:szCs w:val="28"/>
              </w:rPr>
            </w:pPr>
            <w:r w:rsidRPr="00F30389">
              <w:rPr>
                <w:b/>
                <w:bCs/>
                <w:color w:val="000000"/>
                <w:sz w:val="28"/>
                <w:szCs w:val="28"/>
              </w:rPr>
              <w:t>  Ди</w:t>
            </w:r>
            <w:r w:rsidRPr="00F30389">
              <w:rPr>
                <w:b/>
                <w:bCs/>
                <w:color w:val="000000"/>
                <w:sz w:val="28"/>
                <w:szCs w:val="28"/>
              </w:rPr>
              <w:t>а</w:t>
            </w:r>
            <w:r w:rsidRPr="00F30389">
              <w:rPr>
                <w:b/>
                <w:bCs/>
                <w:color w:val="000000"/>
                <w:sz w:val="28"/>
                <w:szCs w:val="28"/>
              </w:rPr>
              <w:t>метр, </w:t>
            </w:r>
          </w:p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  <w:sz w:val="28"/>
                <w:szCs w:val="28"/>
              </w:rPr>
            </w:pPr>
            <w:r w:rsidRPr="00F30389">
              <w:rPr>
                <w:b/>
                <w:bCs/>
                <w:color w:val="000000"/>
                <w:sz w:val="28"/>
                <w:szCs w:val="28"/>
              </w:rPr>
              <w:t>мм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  <w:sz w:val="28"/>
                <w:szCs w:val="28"/>
              </w:rPr>
            </w:pPr>
            <w:r w:rsidRPr="00F30389">
              <w:rPr>
                <w:b/>
                <w:bCs/>
                <w:color w:val="000000"/>
                <w:sz w:val="28"/>
                <w:szCs w:val="28"/>
              </w:rPr>
              <w:t>  Выс</w:t>
            </w:r>
            <w:r w:rsidRPr="00F30389">
              <w:rPr>
                <w:b/>
                <w:bCs/>
                <w:color w:val="000000"/>
                <w:sz w:val="28"/>
                <w:szCs w:val="28"/>
              </w:rPr>
              <w:t>о</w:t>
            </w:r>
            <w:r w:rsidRPr="00F30389">
              <w:rPr>
                <w:b/>
                <w:bCs/>
                <w:color w:val="000000"/>
                <w:sz w:val="28"/>
                <w:szCs w:val="28"/>
              </w:rPr>
              <w:t>та, </w:t>
            </w:r>
          </w:p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  <w:sz w:val="28"/>
                <w:szCs w:val="28"/>
              </w:rPr>
            </w:pPr>
            <w:r w:rsidRPr="00F30389">
              <w:rPr>
                <w:b/>
                <w:bCs/>
                <w:color w:val="000000"/>
                <w:sz w:val="28"/>
                <w:szCs w:val="28"/>
              </w:rPr>
              <w:t>мм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AD031F" w:rsidRDefault="004513F8" w:rsidP="0004603B">
            <w:pPr>
              <w:pStyle w:val="ae"/>
              <w:tabs>
                <w:tab w:val="left" w:pos="1260"/>
                <w:tab w:val="left" w:pos="1620"/>
                <w:tab w:val="left" w:pos="1800"/>
                <w:tab w:val="left" w:pos="1980"/>
              </w:tabs>
              <w:spacing w:line="240" w:lineRule="auto"/>
              <w:jc w:val="center"/>
              <w:rPr>
                <w:b/>
                <w:szCs w:val="28"/>
              </w:rPr>
            </w:pPr>
            <w:r w:rsidRPr="00F30389">
              <w:rPr>
                <w:b/>
                <w:bCs/>
                <w:color w:val="000000"/>
                <w:szCs w:val="28"/>
              </w:rPr>
              <w:t> </w:t>
            </w:r>
            <w:r w:rsidRPr="00AD031F">
              <w:rPr>
                <w:b/>
                <w:szCs w:val="28"/>
              </w:rPr>
              <w:t xml:space="preserve">Масса, кг, </w:t>
            </w:r>
          </w:p>
          <w:p w:rsidR="004513F8" w:rsidRPr="00F30389" w:rsidRDefault="004513F8" w:rsidP="0004603B">
            <w:pPr>
              <w:spacing w:after="240" w:line="276" w:lineRule="atLeast"/>
              <w:jc w:val="center"/>
              <w:rPr>
                <w:color w:val="000000"/>
                <w:sz w:val="28"/>
                <w:szCs w:val="28"/>
              </w:rPr>
            </w:pPr>
            <w:r w:rsidRPr="00AD031F">
              <w:rPr>
                <w:b/>
                <w:sz w:val="28"/>
                <w:szCs w:val="28"/>
              </w:rPr>
              <w:t>не б</w:t>
            </w:r>
            <w:r w:rsidRPr="00AD031F">
              <w:rPr>
                <w:b/>
                <w:sz w:val="28"/>
                <w:szCs w:val="28"/>
              </w:rPr>
              <w:t>о</w:t>
            </w:r>
            <w:r w:rsidRPr="00AD031F">
              <w:rPr>
                <w:b/>
                <w:sz w:val="28"/>
                <w:szCs w:val="28"/>
              </w:rPr>
              <w:t>лее</w:t>
            </w:r>
          </w:p>
        </w:tc>
      </w:tr>
      <w:tr w:rsidR="004513F8" w:rsidRPr="00F30389" w:rsidTr="004513F8">
        <w:trPr>
          <w:jc w:val="center"/>
        </w:trPr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 БОБС-ЖЛ-К-0,1 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0,1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650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550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12</w:t>
            </w:r>
          </w:p>
        </w:tc>
      </w:tr>
      <w:tr w:rsidR="004513F8" w:rsidRPr="00F30389" w:rsidTr="004513F8">
        <w:trPr>
          <w:jc w:val="center"/>
        </w:trPr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lastRenderedPageBreak/>
              <w:t> БОБС-ЖЛ-К-0,2 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0,2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650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850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14</w:t>
            </w:r>
          </w:p>
        </w:tc>
      </w:tr>
      <w:tr w:rsidR="004513F8" w:rsidRPr="00F30389" w:rsidTr="004513F8">
        <w:trPr>
          <w:jc w:val="center"/>
        </w:trPr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 БОБС-ЖЛ-К-0,3 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0,3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950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550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16</w:t>
            </w:r>
          </w:p>
        </w:tc>
      </w:tr>
      <w:tr w:rsidR="004513F8" w:rsidRPr="00F30389" w:rsidTr="004513F8">
        <w:trPr>
          <w:jc w:val="center"/>
        </w:trPr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 xml:space="preserve"> БОБС-ЖЛ-К-0,4 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0,4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950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650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17</w:t>
            </w:r>
          </w:p>
        </w:tc>
      </w:tr>
      <w:tr w:rsidR="004513F8" w:rsidRPr="00F30389" w:rsidTr="004513F8">
        <w:trPr>
          <w:jc w:val="center"/>
        </w:trPr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 БОБС-ЖЛ-К-0,5 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0,5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950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800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19</w:t>
            </w:r>
          </w:p>
        </w:tc>
      </w:tr>
      <w:tr w:rsidR="004513F8" w:rsidRPr="00F30389" w:rsidTr="004513F8">
        <w:trPr>
          <w:jc w:val="center"/>
        </w:trPr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 БОБС-ЖЛ-К-0,6 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0,6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950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900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23</w:t>
            </w:r>
          </w:p>
        </w:tc>
      </w:tr>
      <w:tr w:rsidR="004513F8" w:rsidRPr="00F30389" w:rsidTr="004513F8">
        <w:trPr>
          <w:jc w:val="center"/>
        </w:trPr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 БОБС-ЖЛ-К-0,7 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0,7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950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1000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24</w:t>
            </w:r>
          </w:p>
        </w:tc>
      </w:tr>
      <w:tr w:rsidR="004513F8" w:rsidRPr="00F30389" w:rsidTr="004513F8">
        <w:trPr>
          <w:jc w:val="center"/>
        </w:trPr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 БОБС-ЖЛ-К-0,8 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0,8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950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1100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25</w:t>
            </w:r>
          </w:p>
        </w:tc>
      </w:tr>
      <w:tr w:rsidR="004513F8" w:rsidRPr="00F30389" w:rsidTr="004513F8">
        <w:trPr>
          <w:jc w:val="center"/>
        </w:trPr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 БОБС-ЖЛ-К-1,0 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1,0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950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1200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26</w:t>
            </w:r>
          </w:p>
        </w:tc>
      </w:tr>
      <w:tr w:rsidR="004513F8" w:rsidRPr="00F30389" w:rsidTr="004513F8">
        <w:trPr>
          <w:jc w:val="center"/>
        </w:trPr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 БОБС-ЖЛ-К-1,6 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1,6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7A7D5B" w:rsidP="0004603B">
            <w:pPr>
              <w:spacing w:line="276" w:lineRule="atLeast"/>
              <w:jc w:val="center"/>
              <w:rPr>
                <w:color w:val="000000"/>
              </w:rPr>
            </w:pPr>
            <w:r>
              <w:rPr>
                <w:bCs/>
                <w:color w:val="000000"/>
              </w:rPr>
              <w:t>100</w:t>
            </w:r>
            <w:r w:rsidR="004513F8" w:rsidRPr="00FF5D7D">
              <w:rPr>
                <w:bCs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1210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28</w:t>
            </w:r>
          </w:p>
        </w:tc>
      </w:tr>
      <w:tr w:rsidR="004513F8" w:rsidRPr="00F30389" w:rsidTr="004513F8">
        <w:trPr>
          <w:jc w:val="center"/>
        </w:trPr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 БОБС-ЖЛ-К-2,0 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2,0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7A7D5B" w:rsidP="0004603B">
            <w:pPr>
              <w:spacing w:line="276" w:lineRule="atLeast"/>
              <w:jc w:val="center"/>
              <w:rPr>
                <w:color w:val="000000"/>
              </w:rPr>
            </w:pPr>
            <w:r>
              <w:rPr>
                <w:bCs/>
                <w:color w:val="000000"/>
              </w:rPr>
              <w:t>110</w:t>
            </w:r>
            <w:r w:rsidR="004513F8" w:rsidRPr="00FF5D7D">
              <w:rPr>
                <w:bCs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1210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30</w:t>
            </w:r>
          </w:p>
        </w:tc>
      </w:tr>
      <w:tr w:rsidR="004513F8" w:rsidRPr="00F30389" w:rsidTr="004513F8">
        <w:trPr>
          <w:jc w:val="center"/>
        </w:trPr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 БОБС-ЖЛ-К-2,5 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2,5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7A7D5B" w:rsidP="0004603B">
            <w:pPr>
              <w:spacing w:line="276" w:lineRule="atLeast"/>
              <w:jc w:val="center"/>
              <w:rPr>
                <w:color w:val="000000"/>
              </w:rPr>
            </w:pPr>
            <w:r>
              <w:rPr>
                <w:bCs/>
                <w:color w:val="000000"/>
              </w:rPr>
              <w:t>110</w:t>
            </w:r>
            <w:r w:rsidR="004513F8" w:rsidRPr="00FF5D7D">
              <w:rPr>
                <w:bCs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7A7D5B" w:rsidP="0004603B">
            <w:pPr>
              <w:spacing w:line="276" w:lineRule="atLeast"/>
              <w:jc w:val="center"/>
              <w:rPr>
                <w:color w:val="000000"/>
              </w:rPr>
            </w:pPr>
            <w:r>
              <w:rPr>
                <w:bCs/>
                <w:color w:val="000000"/>
              </w:rPr>
              <w:t>130</w:t>
            </w:r>
            <w:r w:rsidR="004513F8" w:rsidRPr="00FF5D7D">
              <w:rPr>
                <w:bCs/>
                <w:color w:val="000000"/>
              </w:rPr>
              <w:t>0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45</w:t>
            </w:r>
          </w:p>
        </w:tc>
      </w:tr>
      <w:tr w:rsidR="004513F8" w:rsidRPr="00F30389" w:rsidTr="004513F8">
        <w:trPr>
          <w:jc w:val="center"/>
        </w:trPr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 БОБС-ЖЛ-К-3,0 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3,0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6A3332" w:rsidP="0004603B">
            <w:pPr>
              <w:spacing w:line="276" w:lineRule="atLeast"/>
              <w:jc w:val="center"/>
              <w:rPr>
                <w:color w:val="000000"/>
              </w:rPr>
            </w:pPr>
            <w:r>
              <w:rPr>
                <w:bCs/>
                <w:color w:val="000000"/>
              </w:rPr>
              <w:t>15</w:t>
            </w:r>
            <w:r w:rsidR="007A7D5B">
              <w:rPr>
                <w:bCs/>
                <w:color w:val="000000"/>
              </w:rPr>
              <w:t>00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6A3332" w:rsidP="0004603B">
            <w:pPr>
              <w:spacing w:line="276" w:lineRule="atLeast"/>
              <w:jc w:val="center"/>
              <w:rPr>
                <w:color w:val="000000"/>
              </w:rPr>
            </w:pPr>
            <w:r>
              <w:rPr>
                <w:bCs/>
                <w:color w:val="000000"/>
              </w:rPr>
              <w:t>11</w:t>
            </w:r>
            <w:r w:rsidR="007A7D5B">
              <w:rPr>
                <w:bCs/>
                <w:color w:val="000000"/>
              </w:rPr>
              <w:t>00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52</w:t>
            </w:r>
          </w:p>
        </w:tc>
      </w:tr>
      <w:tr w:rsidR="004513F8" w:rsidRPr="00F30389" w:rsidTr="004513F8">
        <w:trPr>
          <w:jc w:val="center"/>
        </w:trPr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 БОБС-ЖЛ-К-3,5 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3,5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7A7D5B" w:rsidP="0004603B">
            <w:pPr>
              <w:spacing w:line="276" w:lineRule="atLeast"/>
              <w:jc w:val="center"/>
              <w:rPr>
                <w:color w:val="000000"/>
              </w:rPr>
            </w:pPr>
            <w:r>
              <w:rPr>
                <w:bCs/>
                <w:color w:val="000000"/>
              </w:rPr>
              <w:t>11</w:t>
            </w:r>
            <w:r w:rsidR="004513F8" w:rsidRPr="00FF5D7D">
              <w:rPr>
                <w:bCs/>
                <w:color w:val="000000"/>
              </w:rPr>
              <w:t>00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7A7D5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1</w:t>
            </w:r>
            <w:r w:rsidR="006A3332">
              <w:rPr>
                <w:bCs/>
                <w:color w:val="000000"/>
              </w:rPr>
              <w:t>4</w:t>
            </w:r>
            <w:r w:rsidR="007A7D5B">
              <w:rPr>
                <w:bCs/>
                <w:color w:val="000000"/>
              </w:rPr>
              <w:t>0</w:t>
            </w:r>
            <w:r w:rsidRPr="00FF5D7D">
              <w:rPr>
                <w:bCs/>
                <w:color w:val="000000"/>
              </w:rPr>
              <w:t>0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68</w:t>
            </w:r>
          </w:p>
        </w:tc>
      </w:tr>
      <w:tr w:rsidR="004513F8" w:rsidRPr="00F30389" w:rsidTr="004513F8">
        <w:trPr>
          <w:jc w:val="center"/>
        </w:trPr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 БОБС-ЖЛ-К-4,0 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4,0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7A7D5B" w:rsidP="0004603B">
            <w:pPr>
              <w:spacing w:line="276" w:lineRule="atLeast"/>
              <w:jc w:val="center"/>
              <w:rPr>
                <w:color w:val="000000"/>
              </w:rPr>
            </w:pPr>
            <w:r>
              <w:rPr>
                <w:bCs/>
                <w:color w:val="000000"/>
              </w:rPr>
              <w:t>11</w:t>
            </w:r>
            <w:r w:rsidR="004513F8" w:rsidRPr="00FF5D7D">
              <w:rPr>
                <w:bCs/>
                <w:color w:val="000000"/>
              </w:rPr>
              <w:t>00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1620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89</w:t>
            </w:r>
          </w:p>
        </w:tc>
      </w:tr>
      <w:tr w:rsidR="004513F8" w:rsidRPr="00F30389" w:rsidTr="004513F8">
        <w:trPr>
          <w:jc w:val="center"/>
        </w:trPr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 БОБС-ЖЛ-К-5,0 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5,0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1600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04603B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1560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7A7D5B" w:rsidP="0004603B">
            <w:pPr>
              <w:spacing w:line="276" w:lineRule="atLeast"/>
              <w:jc w:val="center"/>
              <w:rPr>
                <w:color w:val="000000"/>
              </w:rPr>
            </w:pPr>
            <w:r>
              <w:rPr>
                <w:bCs/>
                <w:color w:val="000000"/>
              </w:rPr>
              <w:t>1</w:t>
            </w:r>
            <w:r w:rsidR="004513F8" w:rsidRPr="00FF5D7D">
              <w:rPr>
                <w:bCs/>
                <w:color w:val="000000"/>
              </w:rPr>
              <w:t>02</w:t>
            </w:r>
          </w:p>
        </w:tc>
      </w:tr>
    </w:tbl>
    <w:p w:rsidR="004513F8" w:rsidRPr="0070487C" w:rsidRDefault="004513F8" w:rsidP="0070487C">
      <w:pPr>
        <w:rPr>
          <w:sz w:val="28"/>
          <w:szCs w:val="28"/>
        </w:rPr>
      </w:pPr>
    </w:p>
    <w:p w:rsidR="0001309C" w:rsidRDefault="004513F8" w:rsidP="004513F8">
      <w:pPr>
        <w:rPr>
          <w:sz w:val="26"/>
          <w:szCs w:val="26"/>
        </w:rPr>
      </w:pPr>
      <w:r w:rsidRPr="004513F8">
        <w:rPr>
          <w:sz w:val="26"/>
          <w:szCs w:val="26"/>
        </w:rPr>
        <w:t>Таблица 2</w:t>
      </w:r>
    </w:p>
    <w:tbl>
      <w:tblPr>
        <w:tblpPr w:leftFromText="180" w:rightFromText="180" w:vertAnchor="text" w:horzAnchor="margin" w:tblpXSpec="center" w:tblpY="80"/>
        <w:tblW w:w="0" w:type="auto"/>
        <w:tblBorders>
          <w:top w:val="single" w:sz="18" w:space="0" w:color="2E01FD"/>
          <w:left w:val="single" w:sz="18" w:space="0" w:color="2E01FD"/>
          <w:bottom w:val="single" w:sz="18" w:space="0" w:color="2E01FD"/>
          <w:right w:val="single" w:sz="18" w:space="0" w:color="2E01F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3"/>
        <w:gridCol w:w="2778"/>
        <w:gridCol w:w="997"/>
        <w:gridCol w:w="1218"/>
        <w:gridCol w:w="1086"/>
        <w:gridCol w:w="1242"/>
      </w:tblGrid>
      <w:tr w:rsidR="004513F8" w:rsidRPr="00AD031F" w:rsidTr="004513F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4513F8">
            <w:pPr>
              <w:spacing w:line="276" w:lineRule="atLeast"/>
              <w:jc w:val="center"/>
              <w:rPr>
                <w:color w:val="000000"/>
                <w:sz w:val="28"/>
                <w:szCs w:val="28"/>
              </w:rPr>
            </w:pPr>
            <w:r w:rsidRPr="00AD031F">
              <w:rPr>
                <w:b/>
                <w:bCs/>
                <w:color w:val="000000"/>
                <w:sz w:val="28"/>
                <w:szCs w:val="28"/>
              </w:rPr>
              <w:t>      М</w:t>
            </w:r>
            <w:r w:rsidRPr="00AD031F">
              <w:rPr>
                <w:b/>
                <w:bCs/>
                <w:color w:val="000000"/>
                <w:sz w:val="28"/>
                <w:szCs w:val="28"/>
              </w:rPr>
              <w:t>о</w:t>
            </w:r>
            <w:r w:rsidRPr="00AD031F">
              <w:rPr>
                <w:b/>
                <w:bCs/>
                <w:color w:val="000000"/>
                <w:sz w:val="28"/>
                <w:szCs w:val="28"/>
              </w:rPr>
              <w:t>дель     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4513F8">
            <w:pPr>
              <w:spacing w:line="276" w:lineRule="atLeast"/>
              <w:jc w:val="center"/>
              <w:rPr>
                <w:color w:val="000000"/>
                <w:sz w:val="28"/>
                <w:szCs w:val="28"/>
              </w:rPr>
            </w:pPr>
            <w:r w:rsidRPr="00AD031F">
              <w:rPr>
                <w:b/>
                <w:bCs/>
                <w:color w:val="000000"/>
                <w:sz w:val="28"/>
                <w:szCs w:val="28"/>
              </w:rPr>
              <w:t> Производительность, </w:t>
            </w:r>
            <w:r w:rsidRPr="00F30389">
              <w:rPr>
                <w:b/>
                <w:bCs/>
                <w:color w:val="000000"/>
                <w:sz w:val="28"/>
                <w:szCs w:val="28"/>
              </w:rPr>
              <w:br/>
            </w:r>
            <w:r w:rsidRPr="00AD031F">
              <w:rPr>
                <w:b/>
                <w:bCs/>
                <w:color w:val="000000"/>
                <w:sz w:val="28"/>
                <w:szCs w:val="28"/>
              </w:rPr>
              <w:t>л/с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4513F8">
            <w:pPr>
              <w:spacing w:line="276" w:lineRule="atLeast"/>
              <w:jc w:val="center"/>
              <w:rPr>
                <w:color w:val="000000"/>
                <w:sz w:val="28"/>
                <w:szCs w:val="28"/>
              </w:rPr>
            </w:pPr>
            <w:r w:rsidRPr="00AD031F">
              <w:rPr>
                <w:b/>
                <w:bCs/>
                <w:color w:val="000000"/>
                <w:sz w:val="28"/>
                <w:szCs w:val="28"/>
              </w:rPr>
              <w:t> Длина, </w:t>
            </w:r>
            <w:r w:rsidRPr="00F30389">
              <w:rPr>
                <w:b/>
                <w:bCs/>
                <w:color w:val="000000"/>
                <w:sz w:val="28"/>
                <w:szCs w:val="28"/>
              </w:rPr>
              <w:br/>
            </w:r>
            <w:r w:rsidRPr="00AD031F">
              <w:rPr>
                <w:b/>
                <w:bCs/>
                <w:color w:val="000000"/>
                <w:sz w:val="28"/>
                <w:szCs w:val="28"/>
              </w:rPr>
              <w:t>мм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4513F8">
            <w:pPr>
              <w:spacing w:line="276" w:lineRule="atLeast"/>
              <w:jc w:val="center"/>
              <w:rPr>
                <w:color w:val="000000"/>
                <w:sz w:val="28"/>
                <w:szCs w:val="28"/>
              </w:rPr>
            </w:pPr>
            <w:r w:rsidRPr="00AD031F">
              <w:rPr>
                <w:b/>
                <w:bCs/>
                <w:color w:val="000000"/>
                <w:sz w:val="28"/>
                <w:szCs w:val="28"/>
              </w:rPr>
              <w:t> Ширина, </w:t>
            </w:r>
            <w:r w:rsidRPr="00F30389">
              <w:rPr>
                <w:b/>
                <w:bCs/>
                <w:color w:val="000000"/>
                <w:sz w:val="28"/>
                <w:szCs w:val="28"/>
              </w:rPr>
              <w:br/>
            </w:r>
            <w:r w:rsidRPr="00AD031F">
              <w:rPr>
                <w:b/>
                <w:bCs/>
                <w:color w:val="000000"/>
                <w:sz w:val="28"/>
                <w:szCs w:val="28"/>
              </w:rPr>
              <w:t>мм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4513F8">
            <w:pPr>
              <w:spacing w:line="276" w:lineRule="atLeast"/>
              <w:jc w:val="center"/>
              <w:rPr>
                <w:color w:val="000000"/>
                <w:sz w:val="28"/>
                <w:szCs w:val="28"/>
              </w:rPr>
            </w:pPr>
            <w:r w:rsidRPr="00AD031F">
              <w:rPr>
                <w:b/>
                <w:bCs/>
                <w:color w:val="000000"/>
                <w:sz w:val="28"/>
                <w:szCs w:val="28"/>
              </w:rPr>
              <w:t> Высота, </w:t>
            </w:r>
            <w:r w:rsidRPr="00F30389">
              <w:rPr>
                <w:b/>
                <w:bCs/>
                <w:color w:val="000000"/>
                <w:sz w:val="28"/>
                <w:szCs w:val="28"/>
              </w:rPr>
              <w:br/>
            </w:r>
            <w:r w:rsidRPr="00AD031F">
              <w:rPr>
                <w:b/>
                <w:bCs/>
                <w:color w:val="000000"/>
                <w:sz w:val="28"/>
                <w:szCs w:val="28"/>
              </w:rPr>
              <w:t>мм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1E37BC" w:rsidRDefault="004513F8" w:rsidP="004513F8">
            <w:pPr>
              <w:pStyle w:val="ae"/>
              <w:tabs>
                <w:tab w:val="left" w:pos="1260"/>
                <w:tab w:val="left" w:pos="1620"/>
                <w:tab w:val="left" w:pos="1800"/>
                <w:tab w:val="left" w:pos="1980"/>
              </w:tabs>
              <w:spacing w:line="240" w:lineRule="auto"/>
              <w:jc w:val="center"/>
              <w:rPr>
                <w:b/>
                <w:szCs w:val="28"/>
              </w:rPr>
            </w:pPr>
            <w:r w:rsidRPr="001E37BC">
              <w:rPr>
                <w:b/>
                <w:szCs w:val="28"/>
              </w:rPr>
              <w:t xml:space="preserve">Масса, кг, </w:t>
            </w:r>
          </w:p>
          <w:p w:rsidR="004513F8" w:rsidRPr="00F30389" w:rsidRDefault="004513F8" w:rsidP="004513F8">
            <w:pPr>
              <w:spacing w:after="240" w:line="276" w:lineRule="atLeast"/>
              <w:jc w:val="center"/>
              <w:rPr>
                <w:color w:val="000000"/>
                <w:sz w:val="28"/>
                <w:szCs w:val="28"/>
              </w:rPr>
            </w:pPr>
            <w:r w:rsidRPr="001E37BC">
              <w:rPr>
                <w:b/>
                <w:sz w:val="28"/>
                <w:szCs w:val="28"/>
              </w:rPr>
              <w:t>не б</w:t>
            </w:r>
            <w:r w:rsidRPr="001E37BC">
              <w:rPr>
                <w:b/>
                <w:sz w:val="28"/>
                <w:szCs w:val="28"/>
              </w:rPr>
              <w:t>о</w:t>
            </w:r>
            <w:r w:rsidRPr="001E37BC">
              <w:rPr>
                <w:b/>
                <w:sz w:val="28"/>
                <w:szCs w:val="28"/>
              </w:rPr>
              <w:t>лее</w:t>
            </w:r>
          </w:p>
        </w:tc>
      </w:tr>
      <w:tr w:rsidR="004513F8" w:rsidRPr="00AD031F" w:rsidTr="004513F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4513F8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БОБС-ЖЛ-К-10,0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4513F8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10,0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4513F8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2400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B40077" w:rsidP="004513F8">
            <w:pPr>
              <w:spacing w:line="276" w:lineRule="atLeast"/>
              <w:jc w:val="center"/>
              <w:rPr>
                <w:color w:val="000000"/>
              </w:rPr>
            </w:pPr>
            <w:r>
              <w:rPr>
                <w:bCs/>
                <w:color w:val="000000"/>
              </w:rPr>
              <w:t>15</w:t>
            </w:r>
            <w:r w:rsidR="004513F8" w:rsidRPr="00FF5D7D">
              <w:rPr>
                <w:bCs/>
                <w:color w:val="000000"/>
              </w:rPr>
              <w:t>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4513F8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1860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4513F8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250</w:t>
            </w:r>
          </w:p>
        </w:tc>
      </w:tr>
      <w:tr w:rsidR="004513F8" w:rsidRPr="00AD031F" w:rsidTr="004513F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4513F8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БОБС-ЖЛ-К-12,0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4513F8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12,0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4513F8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2400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B40077" w:rsidP="004513F8">
            <w:pPr>
              <w:spacing w:line="276" w:lineRule="atLeast"/>
              <w:jc w:val="center"/>
              <w:rPr>
                <w:color w:val="000000"/>
              </w:rPr>
            </w:pPr>
            <w:r>
              <w:rPr>
                <w:bCs/>
                <w:color w:val="000000"/>
              </w:rPr>
              <w:t>15</w:t>
            </w:r>
            <w:r w:rsidR="004513F8" w:rsidRPr="00FF5D7D">
              <w:rPr>
                <w:bCs/>
                <w:color w:val="000000"/>
              </w:rPr>
              <w:t>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4513F8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2060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4513F8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320</w:t>
            </w:r>
          </w:p>
        </w:tc>
      </w:tr>
      <w:tr w:rsidR="004513F8" w:rsidRPr="00AD031F" w:rsidTr="004513F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4513F8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БОБС-ЖЛ-К-14,0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4513F8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14,0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4513F8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2400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B40077" w:rsidP="004513F8">
            <w:pPr>
              <w:spacing w:line="276" w:lineRule="atLeast"/>
              <w:jc w:val="center"/>
              <w:rPr>
                <w:color w:val="000000"/>
              </w:rPr>
            </w:pPr>
            <w:r>
              <w:rPr>
                <w:bCs/>
                <w:color w:val="000000"/>
              </w:rPr>
              <w:t>15</w:t>
            </w:r>
            <w:r w:rsidR="004513F8" w:rsidRPr="00FF5D7D">
              <w:rPr>
                <w:bCs/>
                <w:color w:val="000000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4513F8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2160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4513F8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356</w:t>
            </w:r>
          </w:p>
        </w:tc>
      </w:tr>
      <w:tr w:rsidR="004513F8" w:rsidRPr="00AD031F" w:rsidTr="004513F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4513F8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БОБС-ЖЛ-К-16,0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4513F8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16,0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B40077" w:rsidP="004513F8">
            <w:pPr>
              <w:spacing w:line="276" w:lineRule="atLeast"/>
              <w:jc w:val="center"/>
              <w:rPr>
                <w:color w:val="000000"/>
              </w:rPr>
            </w:pPr>
            <w:r>
              <w:rPr>
                <w:bCs/>
                <w:color w:val="000000"/>
              </w:rPr>
              <w:t>35</w:t>
            </w:r>
            <w:r w:rsidR="004513F8" w:rsidRPr="00FF5D7D">
              <w:rPr>
                <w:bCs/>
                <w:color w:val="000000"/>
              </w:rPr>
              <w:t>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B40077" w:rsidP="004513F8">
            <w:pPr>
              <w:spacing w:line="276" w:lineRule="atLeast"/>
              <w:jc w:val="center"/>
              <w:rPr>
                <w:color w:val="000000"/>
              </w:rPr>
            </w:pPr>
            <w:r>
              <w:rPr>
                <w:bCs/>
                <w:color w:val="000000"/>
              </w:rPr>
              <w:t>15</w:t>
            </w:r>
            <w:r w:rsidR="004513F8" w:rsidRPr="00FF5D7D">
              <w:rPr>
                <w:bCs/>
                <w:color w:val="000000"/>
              </w:rPr>
              <w:t>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B563AD" w:rsidP="004513F8">
            <w:pPr>
              <w:spacing w:line="276" w:lineRule="atLeast"/>
              <w:jc w:val="center"/>
              <w:rPr>
                <w:color w:val="000000"/>
              </w:rPr>
            </w:pPr>
            <w:r>
              <w:rPr>
                <w:bCs/>
                <w:color w:val="000000"/>
              </w:rPr>
              <w:t>180</w:t>
            </w:r>
            <w:r w:rsidR="00B40077">
              <w:rPr>
                <w:bCs/>
                <w:color w:val="00000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4513F8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398</w:t>
            </w:r>
          </w:p>
        </w:tc>
      </w:tr>
      <w:tr w:rsidR="004513F8" w:rsidRPr="00AD031F" w:rsidTr="004513F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4513F8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БОБС-ЖЛ-К-18,0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4513F8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18,0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4513F8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3600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4513F8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1750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4513F8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2050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4513F8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415</w:t>
            </w:r>
          </w:p>
        </w:tc>
      </w:tr>
      <w:tr w:rsidR="004513F8" w:rsidRPr="00AD031F" w:rsidTr="004513F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4513F8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БОБС-ЖЛ-К-20,0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4513F8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20,0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4513F8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3600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4513F8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1800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4513F8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2200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4513F8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436</w:t>
            </w:r>
          </w:p>
        </w:tc>
      </w:tr>
      <w:tr w:rsidR="004513F8" w:rsidRPr="00AD031F" w:rsidTr="004513F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4513F8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БОБС-ЖЛ-К-25,0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4513F8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25,0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4513F8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3600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4513F8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2100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4513F8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2300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4513F8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489</w:t>
            </w:r>
          </w:p>
        </w:tc>
      </w:tr>
      <w:tr w:rsidR="004513F8" w:rsidRPr="00AD031F" w:rsidTr="004513F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4513F8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БОБС-ЖЛ-К-30,0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4513F8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30,0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4513F8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3600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4513F8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2200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4513F8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2600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3F8" w:rsidRPr="00F30389" w:rsidRDefault="004513F8" w:rsidP="004513F8">
            <w:pPr>
              <w:spacing w:line="276" w:lineRule="atLeast"/>
              <w:jc w:val="center"/>
              <w:rPr>
                <w:color w:val="000000"/>
              </w:rPr>
            </w:pPr>
            <w:r w:rsidRPr="00FF5D7D">
              <w:rPr>
                <w:bCs/>
                <w:color w:val="000000"/>
              </w:rPr>
              <w:t>531</w:t>
            </w:r>
          </w:p>
        </w:tc>
      </w:tr>
    </w:tbl>
    <w:p w:rsidR="004513F8" w:rsidRDefault="004513F8" w:rsidP="004513F8">
      <w:pPr>
        <w:rPr>
          <w:sz w:val="26"/>
          <w:szCs w:val="26"/>
        </w:rPr>
      </w:pPr>
    </w:p>
    <w:p w:rsidR="004513F8" w:rsidRDefault="004513F8" w:rsidP="004513F8">
      <w:pPr>
        <w:rPr>
          <w:sz w:val="26"/>
          <w:szCs w:val="26"/>
        </w:rPr>
      </w:pPr>
    </w:p>
    <w:p w:rsidR="004513F8" w:rsidRPr="004513F8" w:rsidRDefault="004513F8" w:rsidP="004513F8">
      <w:pPr>
        <w:rPr>
          <w:sz w:val="26"/>
          <w:szCs w:val="26"/>
        </w:rPr>
      </w:pPr>
    </w:p>
    <w:p w:rsidR="006D203E" w:rsidRPr="00325EAB" w:rsidRDefault="004513F8" w:rsidP="006D203E">
      <w:pPr>
        <w:rPr>
          <w:sz w:val="26"/>
          <w:szCs w:val="26"/>
        </w:rPr>
      </w:pPr>
      <w:r>
        <w:rPr>
          <w:sz w:val="26"/>
          <w:szCs w:val="26"/>
        </w:rPr>
        <w:lastRenderedPageBreak/>
        <w:t>Таблица 3</w:t>
      </w:r>
      <w:r w:rsidR="006D203E" w:rsidRPr="00325EAB">
        <w:rPr>
          <w:sz w:val="26"/>
          <w:szCs w:val="26"/>
        </w:rPr>
        <w:t xml:space="preserve"> – Допустимые исходные концентрации загрязнений в стоке и требуемые качественные показатели очищенной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6D203E" w:rsidRPr="00662BE9" w:rsidTr="00662BE9">
        <w:tc>
          <w:tcPr>
            <w:tcW w:w="3143" w:type="dxa"/>
          </w:tcPr>
          <w:p w:rsidR="006D203E" w:rsidRPr="00662BE9" w:rsidRDefault="006C25A3" w:rsidP="00662BE9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662BE9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Вид загрязнений </w:t>
            </w:r>
          </w:p>
        </w:tc>
        <w:tc>
          <w:tcPr>
            <w:tcW w:w="3143" w:type="dxa"/>
          </w:tcPr>
          <w:p w:rsidR="006D203E" w:rsidRPr="00662BE9" w:rsidRDefault="00F84E2F" w:rsidP="00662BE9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662BE9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Допустимая концентрация загрязнений (мг/л) на входе в установку (не </w:t>
            </w:r>
            <w:r w:rsidR="00680BCD" w:rsidRPr="00662BE9">
              <w:rPr>
                <w:rFonts w:ascii="Times New Roman" w:eastAsia="Times New Roman" w:hAnsi="Times New Roman"/>
                <w:b/>
                <w:sz w:val="20"/>
                <w:szCs w:val="20"/>
              </w:rPr>
              <w:t>более)</w:t>
            </w:r>
          </w:p>
        </w:tc>
        <w:tc>
          <w:tcPr>
            <w:tcW w:w="3144" w:type="dxa"/>
          </w:tcPr>
          <w:p w:rsidR="006D203E" w:rsidRPr="00662BE9" w:rsidRDefault="00680BCD" w:rsidP="00662BE9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662BE9">
              <w:rPr>
                <w:rFonts w:ascii="Times New Roman" w:eastAsia="Times New Roman" w:hAnsi="Times New Roman"/>
                <w:b/>
                <w:sz w:val="20"/>
                <w:szCs w:val="20"/>
              </w:rPr>
              <w:t>Эффект очистки на выходе из установки (%)</w:t>
            </w:r>
          </w:p>
        </w:tc>
      </w:tr>
      <w:tr w:rsidR="006D203E" w:rsidRPr="00662BE9" w:rsidTr="00662BE9">
        <w:tc>
          <w:tcPr>
            <w:tcW w:w="3143" w:type="dxa"/>
          </w:tcPr>
          <w:p w:rsidR="006D203E" w:rsidRPr="00662BE9" w:rsidRDefault="00680BCD" w:rsidP="00662BE9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662BE9">
              <w:rPr>
                <w:rFonts w:ascii="Times New Roman" w:eastAsia="Times New Roman" w:hAnsi="Times New Roman"/>
                <w:b/>
                <w:sz w:val="20"/>
                <w:szCs w:val="20"/>
              </w:rPr>
              <w:t>Взвешенные вещества</w:t>
            </w:r>
          </w:p>
        </w:tc>
        <w:tc>
          <w:tcPr>
            <w:tcW w:w="3143" w:type="dxa"/>
          </w:tcPr>
          <w:p w:rsidR="006D203E" w:rsidRPr="00662BE9" w:rsidRDefault="00680BCD" w:rsidP="00662BE9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662BE9">
              <w:rPr>
                <w:rFonts w:ascii="Times New Roman" w:eastAsia="Times New Roman" w:hAnsi="Times New Roman"/>
                <w:b/>
                <w:sz w:val="20"/>
                <w:szCs w:val="20"/>
              </w:rPr>
              <w:t>1000</w:t>
            </w:r>
          </w:p>
        </w:tc>
        <w:tc>
          <w:tcPr>
            <w:tcW w:w="3144" w:type="dxa"/>
          </w:tcPr>
          <w:p w:rsidR="006D203E" w:rsidRPr="00662BE9" w:rsidRDefault="00680BCD" w:rsidP="00662BE9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662BE9">
              <w:rPr>
                <w:rFonts w:ascii="Times New Roman" w:eastAsia="Times New Roman" w:hAnsi="Times New Roman"/>
                <w:b/>
                <w:sz w:val="20"/>
                <w:szCs w:val="20"/>
              </w:rPr>
              <w:t>40....80</w:t>
            </w:r>
          </w:p>
        </w:tc>
      </w:tr>
      <w:tr w:rsidR="006D203E" w:rsidRPr="00662BE9" w:rsidTr="00662BE9">
        <w:tc>
          <w:tcPr>
            <w:tcW w:w="3143" w:type="dxa"/>
          </w:tcPr>
          <w:p w:rsidR="006D203E" w:rsidRPr="00662BE9" w:rsidRDefault="00680BCD" w:rsidP="00662BE9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662BE9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Неэмульгированные жиры </w:t>
            </w:r>
          </w:p>
        </w:tc>
        <w:tc>
          <w:tcPr>
            <w:tcW w:w="3143" w:type="dxa"/>
          </w:tcPr>
          <w:p w:rsidR="006D203E" w:rsidRPr="00662BE9" w:rsidRDefault="00680BCD" w:rsidP="00662BE9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662BE9">
              <w:rPr>
                <w:rFonts w:ascii="Times New Roman" w:eastAsia="Times New Roman" w:hAnsi="Times New Roman"/>
                <w:b/>
                <w:sz w:val="20"/>
                <w:szCs w:val="20"/>
              </w:rPr>
              <w:t>5000</w:t>
            </w:r>
          </w:p>
        </w:tc>
        <w:tc>
          <w:tcPr>
            <w:tcW w:w="3144" w:type="dxa"/>
          </w:tcPr>
          <w:p w:rsidR="006D203E" w:rsidRPr="00662BE9" w:rsidRDefault="00680BCD" w:rsidP="00662BE9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662BE9">
              <w:rPr>
                <w:rFonts w:ascii="Times New Roman" w:eastAsia="Times New Roman" w:hAnsi="Times New Roman"/>
                <w:b/>
                <w:sz w:val="20"/>
                <w:szCs w:val="20"/>
              </w:rPr>
              <w:t>50....90</w:t>
            </w:r>
          </w:p>
        </w:tc>
      </w:tr>
    </w:tbl>
    <w:p w:rsidR="0037205D" w:rsidRDefault="0037205D" w:rsidP="00AA29C5">
      <w:pPr>
        <w:rPr>
          <w:b/>
          <w:sz w:val="28"/>
          <w:szCs w:val="28"/>
        </w:rPr>
      </w:pPr>
    </w:p>
    <w:p w:rsidR="00AA29C5" w:rsidRPr="00325EAB" w:rsidRDefault="006313F2" w:rsidP="00AA29C5">
      <w:pPr>
        <w:rPr>
          <w:b/>
          <w:sz w:val="26"/>
          <w:szCs w:val="26"/>
        </w:rPr>
      </w:pPr>
      <w:r w:rsidRPr="00325EAB">
        <w:rPr>
          <w:b/>
          <w:sz w:val="26"/>
          <w:szCs w:val="26"/>
        </w:rPr>
        <w:t xml:space="preserve">1.3 Состав </w:t>
      </w:r>
    </w:p>
    <w:p w:rsidR="00AA29C5" w:rsidRDefault="00F329E7" w:rsidP="00AA29C5">
      <w:r w:rsidRPr="00A35239">
        <w:rPr>
          <w:noProof/>
          <w:lang w:eastAsia="ru-RU"/>
        </w:rPr>
        <w:drawing>
          <wp:inline distT="0" distB="0" distL="0" distR="0">
            <wp:extent cx="6076950" cy="2105025"/>
            <wp:effectExtent l="0" t="0" r="0" b="0"/>
            <wp:docPr id="2" name="Рисунок 2" descr="м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1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15"/>
        <w:gridCol w:w="4715"/>
      </w:tblGrid>
      <w:tr w:rsidR="00AA29C5" w:rsidRPr="00662BE9" w:rsidTr="00662BE9">
        <w:tc>
          <w:tcPr>
            <w:tcW w:w="4715" w:type="dxa"/>
          </w:tcPr>
          <w:p w:rsidR="00AA29C5" w:rsidRPr="00662BE9" w:rsidRDefault="00AA29C5" w:rsidP="00662BE9">
            <w:pPr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662BE9">
              <w:rPr>
                <w:rFonts w:eastAsia="Times New Roman"/>
                <w:sz w:val="26"/>
                <w:szCs w:val="26"/>
              </w:rPr>
              <w:t>1 - корпус жироуловителя;</w:t>
            </w:r>
          </w:p>
          <w:p w:rsidR="00AA29C5" w:rsidRPr="00662BE9" w:rsidRDefault="00AA29C5" w:rsidP="00662BE9">
            <w:pPr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662BE9">
              <w:rPr>
                <w:rFonts w:eastAsia="Times New Roman"/>
                <w:sz w:val="26"/>
                <w:szCs w:val="26"/>
              </w:rPr>
              <w:t xml:space="preserve"> 2 - патрубок входной;</w:t>
            </w:r>
          </w:p>
          <w:p w:rsidR="00AA29C5" w:rsidRPr="00662BE9" w:rsidRDefault="00AA29C5" w:rsidP="00662BE9">
            <w:pPr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662BE9">
              <w:rPr>
                <w:rFonts w:eastAsia="Times New Roman"/>
                <w:sz w:val="26"/>
                <w:szCs w:val="26"/>
              </w:rPr>
              <w:t xml:space="preserve"> 3 - патрубок выходной; </w:t>
            </w:r>
          </w:p>
          <w:p w:rsidR="00AA29C5" w:rsidRPr="00662BE9" w:rsidRDefault="00AA29C5" w:rsidP="00662BE9">
            <w:pPr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662BE9">
              <w:rPr>
                <w:rFonts w:eastAsia="Times New Roman"/>
                <w:sz w:val="26"/>
                <w:szCs w:val="26"/>
              </w:rPr>
              <w:t xml:space="preserve">4 - полупогружная перегородка; </w:t>
            </w:r>
          </w:p>
          <w:p w:rsidR="00AA29C5" w:rsidRPr="00662BE9" w:rsidRDefault="00AA29C5" w:rsidP="00662BE9">
            <w:pPr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662BE9">
              <w:rPr>
                <w:rFonts w:eastAsia="Times New Roman"/>
                <w:sz w:val="26"/>
                <w:szCs w:val="26"/>
              </w:rPr>
              <w:t>5 - погружная перегородка;</w:t>
            </w:r>
          </w:p>
          <w:p w:rsidR="00AA29C5" w:rsidRPr="00662BE9" w:rsidRDefault="00AA29C5" w:rsidP="00662BE9">
            <w:pPr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662BE9">
              <w:rPr>
                <w:rFonts w:eastAsia="Times New Roman"/>
                <w:sz w:val="26"/>
                <w:szCs w:val="26"/>
              </w:rPr>
              <w:t xml:space="preserve"> 6 - зона для удаления осадка и первичного отделения жира; </w:t>
            </w:r>
          </w:p>
          <w:p w:rsidR="00AA29C5" w:rsidRPr="00662BE9" w:rsidRDefault="00AA29C5" w:rsidP="00662BE9">
            <w:pPr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662BE9">
              <w:rPr>
                <w:rFonts w:eastAsia="Times New Roman"/>
                <w:sz w:val="26"/>
                <w:szCs w:val="26"/>
              </w:rPr>
              <w:t>7 - зона для удаления вторичного отделения жира;</w:t>
            </w:r>
          </w:p>
          <w:p w:rsidR="00AA29C5" w:rsidRPr="00662BE9" w:rsidRDefault="00AA29C5" w:rsidP="00662BE9">
            <w:pPr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662BE9">
              <w:rPr>
                <w:rFonts w:eastAsia="Times New Roman"/>
                <w:sz w:val="26"/>
                <w:szCs w:val="26"/>
              </w:rPr>
              <w:t xml:space="preserve"> 8 - зона накопления жира.</w:t>
            </w:r>
          </w:p>
        </w:tc>
        <w:tc>
          <w:tcPr>
            <w:tcW w:w="4715" w:type="dxa"/>
          </w:tcPr>
          <w:p w:rsidR="00AA29C5" w:rsidRPr="00662BE9" w:rsidRDefault="00AA29C5" w:rsidP="00662BE9">
            <w:pPr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662BE9">
              <w:rPr>
                <w:rFonts w:eastAsia="Times New Roman"/>
                <w:sz w:val="26"/>
                <w:szCs w:val="26"/>
              </w:rPr>
              <w:t>D - диаметр корпуса жироуловителя;</w:t>
            </w:r>
          </w:p>
          <w:p w:rsidR="00AA29C5" w:rsidRPr="00662BE9" w:rsidRDefault="00AA29C5" w:rsidP="00662BE9">
            <w:pPr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662BE9">
              <w:rPr>
                <w:rFonts w:eastAsia="Times New Roman"/>
                <w:sz w:val="26"/>
                <w:szCs w:val="26"/>
              </w:rPr>
              <w:t xml:space="preserve"> D1 - диаметр днища жироуловителя; </w:t>
            </w:r>
          </w:p>
          <w:p w:rsidR="00AA29C5" w:rsidRPr="00662BE9" w:rsidRDefault="00AA29C5" w:rsidP="00662BE9">
            <w:pPr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662BE9">
              <w:rPr>
                <w:rFonts w:eastAsia="Times New Roman"/>
                <w:sz w:val="26"/>
                <w:szCs w:val="26"/>
              </w:rPr>
              <w:t xml:space="preserve">D2 - диаметр входного патрубка; </w:t>
            </w:r>
          </w:p>
          <w:p w:rsidR="00AA29C5" w:rsidRPr="00662BE9" w:rsidRDefault="00AA29C5" w:rsidP="00662BE9">
            <w:pPr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662BE9">
              <w:rPr>
                <w:rFonts w:eastAsia="Times New Roman"/>
                <w:sz w:val="26"/>
                <w:szCs w:val="26"/>
              </w:rPr>
              <w:t xml:space="preserve">D3 - диаметр выходного патрубка; </w:t>
            </w:r>
          </w:p>
          <w:p w:rsidR="00AA29C5" w:rsidRPr="00662BE9" w:rsidRDefault="00AA29C5" w:rsidP="00662BE9">
            <w:pPr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662BE9">
              <w:rPr>
                <w:rFonts w:eastAsia="Times New Roman"/>
                <w:sz w:val="26"/>
                <w:szCs w:val="26"/>
              </w:rPr>
              <w:t>H - высота корпуса жироуловителя;</w:t>
            </w:r>
          </w:p>
          <w:p w:rsidR="00AA29C5" w:rsidRPr="00662BE9" w:rsidRDefault="00AA29C5" w:rsidP="00662BE9">
            <w:pPr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662BE9">
              <w:rPr>
                <w:rFonts w:eastAsia="Times New Roman"/>
                <w:sz w:val="26"/>
                <w:szCs w:val="26"/>
              </w:rPr>
              <w:t xml:space="preserve"> H1 - высота расположения входного па- трубка; </w:t>
            </w:r>
          </w:p>
          <w:p w:rsidR="00AA29C5" w:rsidRPr="00662BE9" w:rsidRDefault="00AA29C5" w:rsidP="00662BE9">
            <w:pPr>
              <w:spacing w:line="240" w:lineRule="auto"/>
              <w:rPr>
                <w:rFonts w:eastAsia="Times New Roman"/>
                <w:sz w:val="26"/>
                <w:szCs w:val="26"/>
              </w:rPr>
            </w:pPr>
            <w:r w:rsidRPr="00662BE9">
              <w:rPr>
                <w:rFonts w:eastAsia="Times New Roman"/>
                <w:sz w:val="26"/>
                <w:szCs w:val="26"/>
              </w:rPr>
              <w:t>H2 - высота расположения выходного патрубка.</w:t>
            </w:r>
          </w:p>
          <w:p w:rsidR="00AA29C5" w:rsidRPr="00662BE9" w:rsidRDefault="00AA29C5" w:rsidP="00662BE9">
            <w:pPr>
              <w:spacing w:line="240" w:lineRule="auto"/>
              <w:rPr>
                <w:rFonts w:eastAsia="Times New Roman"/>
                <w:sz w:val="26"/>
                <w:szCs w:val="26"/>
              </w:rPr>
            </w:pPr>
          </w:p>
        </w:tc>
      </w:tr>
    </w:tbl>
    <w:p w:rsidR="00AA29C5" w:rsidRDefault="00AA29C5" w:rsidP="00AA29C5"/>
    <w:p w:rsidR="00AA29C5" w:rsidRPr="00325EAB" w:rsidRDefault="00AA29C5" w:rsidP="00AA29C5">
      <w:pPr>
        <w:rPr>
          <w:sz w:val="26"/>
          <w:szCs w:val="26"/>
        </w:rPr>
      </w:pPr>
      <w:r w:rsidRPr="00325EAB">
        <w:rPr>
          <w:sz w:val="26"/>
          <w:szCs w:val="26"/>
        </w:rPr>
        <w:t xml:space="preserve">          Рисунок 1 - Общий вид и устройство жироуловителей модельного ряда «БОБ</w:t>
      </w:r>
      <w:r w:rsidR="00924334">
        <w:rPr>
          <w:sz w:val="26"/>
          <w:szCs w:val="26"/>
        </w:rPr>
        <w:t>С-ЖЛ-1» – «БОБС-ЖЛ-20</w:t>
      </w:r>
      <w:r w:rsidRPr="00325EAB">
        <w:rPr>
          <w:sz w:val="26"/>
          <w:szCs w:val="26"/>
        </w:rPr>
        <w:t>». в основном исполнении</w:t>
      </w:r>
    </w:p>
    <w:p w:rsidR="00924334" w:rsidRDefault="00AA29C5" w:rsidP="00611A33">
      <w:pPr>
        <w:rPr>
          <w:sz w:val="26"/>
          <w:szCs w:val="26"/>
        </w:rPr>
      </w:pPr>
      <w:r w:rsidRPr="00325EAB">
        <w:rPr>
          <w:sz w:val="26"/>
          <w:szCs w:val="26"/>
        </w:rPr>
        <w:t xml:space="preserve">           Под </w:t>
      </w:r>
      <w:r w:rsidRPr="00325EAB">
        <w:rPr>
          <w:b/>
          <w:sz w:val="26"/>
          <w:szCs w:val="26"/>
        </w:rPr>
        <w:t>основным исполнением</w:t>
      </w:r>
      <w:r w:rsidRPr="00325EAB">
        <w:rPr>
          <w:sz w:val="26"/>
          <w:szCs w:val="26"/>
        </w:rPr>
        <w:t xml:space="preserve"> жироуловителя здесь и далее по тексту понимается жироуловитель, в состав которого входит только корпус, неукомплектованный люками, переходниками и колодцами. </w:t>
      </w:r>
    </w:p>
    <w:p w:rsidR="004513F8" w:rsidRDefault="004513F8" w:rsidP="00611A33">
      <w:pPr>
        <w:rPr>
          <w:b/>
          <w:sz w:val="26"/>
          <w:szCs w:val="26"/>
        </w:rPr>
      </w:pPr>
    </w:p>
    <w:p w:rsidR="00611A33" w:rsidRPr="00325EAB" w:rsidRDefault="00611A33" w:rsidP="00611A33">
      <w:pPr>
        <w:rPr>
          <w:b/>
          <w:sz w:val="26"/>
          <w:szCs w:val="26"/>
        </w:rPr>
      </w:pPr>
      <w:r w:rsidRPr="00325EAB">
        <w:rPr>
          <w:b/>
          <w:sz w:val="26"/>
          <w:szCs w:val="26"/>
        </w:rPr>
        <w:lastRenderedPageBreak/>
        <w:t>1.4 Устройство и работа</w:t>
      </w:r>
    </w:p>
    <w:p w:rsidR="00611A33" w:rsidRPr="00325EAB" w:rsidRDefault="00611A33" w:rsidP="00611A33">
      <w:pPr>
        <w:rPr>
          <w:sz w:val="26"/>
          <w:szCs w:val="26"/>
        </w:rPr>
      </w:pPr>
      <w:r w:rsidRPr="00325EAB">
        <w:rPr>
          <w:sz w:val="26"/>
          <w:szCs w:val="26"/>
        </w:rPr>
        <w:t xml:space="preserve">           Жироуловитель </w:t>
      </w:r>
      <w:r w:rsidR="007A7D5B">
        <w:rPr>
          <w:sz w:val="26"/>
          <w:szCs w:val="26"/>
        </w:rPr>
        <w:t xml:space="preserve"> "</w:t>
      </w:r>
      <w:r w:rsidR="00807ADE">
        <w:rPr>
          <w:sz w:val="26"/>
          <w:szCs w:val="26"/>
        </w:rPr>
        <w:t>БОБС-ЖЛ-К-2</w:t>
      </w:r>
      <w:r w:rsidR="00FB6698">
        <w:rPr>
          <w:sz w:val="26"/>
          <w:szCs w:val="26"/>
        </w:rPr>
        <w:t>,0 производительностью 2</w:t>
      </w:r>
      <w:r w:rsidR="007A7D5B">
        <w:rPr>
          <w:sz w:val="26"/>
          <w:szCs w:val="26"/>
        </w:rPr>
        <w:t>,0</w:t>
      </w:r>
      <w:r w:rsidR="004513F8">
        <w:rPr>
          <w:sz w:val="26"/>
          <w:szCs w:val="26"/>
        </w:rPr>
        <w:t xml:space="preserve"> л/с </w:t>
      </w:r>
      <w:r w:rsidRPr="00325EAB">
        <w:rPr>
          <w:sz w:val="26"/>
          <w:szCs w:val="26"/>
        </w:rPr>
        <w:t>представляет собой цилиндрический моноблочный резервуар-емкость</w:t>
      </w:r>
      <w:r w:rsidR="007761C1">
        <w:rPr>
          <w:sz w:val="26"/>
          <w:szCs w:val="26"/>
        </w:rPr>
        <w:t xml:space="preserve"> </w:t>
      </w:r>
      <w:r w:rsidR="00B40077">
        <w:rPr>
          <w:b/>
          <w:sz w:val="26"/>
          <w:szCs w:val="26"/>
          <w:u w:val="single"/>
        </w:rPr>
        <w:t>Д</w:t>
      </w:r>
      <w:r w:rsidR="006A3332">
        <w:rPr>
          <w:b/>
          <w:sz w:val="26"/>
          <w:szCs w:val="26"/>
          <w:u w:val="single"/>
        </w:rPr>
        <w:t>иаметром</w:t>
      </w:r>
      <w:r w:rsidR="00B40077">
        <w:rPr>
          <w:b/>
          <w:sz w:val="26"/>
          <w:szCs w:val="26"/>
          <w:u w:val="single"/>
        </w:rPr>
        <w:t xml:space="preserve"> </w:t>
      </w:r>
      <w:r w:rsidR="0048759E">
        <w:rPr>
          <w:b/>
          <w:sz w:val="26"/>
          <w:szCs w:val="26"/>
          <w:u w:val="single"/>
        </w:rPr>
        <w:t xml:space="preserve"> </w:t>
      </w:r>
      <w:r w:rsidR="00FB6698">
        <w:rPr>
          <w:b/>
          <w:sz w:val="26"/>
          <w:szCs w:val="26"/>
          <w:u w:val="single"/>
        </w:rPr>
        <w:t>11</w:t>
      </w:r>
      <w:r w:rsidR="007A7D5B">
        <w:rPr>
          <w:b/>
          <w:sz w:val="26"/>
          <w:szCs w:val="26"/>
          <w:u w:val="single"/>
        </w:rPr>
        <w:t>0</w:t>
      </w:r>
      <w:r w:rsidR="00D81D67">
        <w:rPr>
          <w:b/>
          <w:sz w:val="26"/>
          <w:szCs w:val="26"/>
          <w:u w:val="single"/>
        </w:rPr>
        <w:t>0</w:t>
      </w:r>
      <w:r w:rsidR="00B40077">
        <w:rPr>
          <w:b/>
          <w:sz w:val="26"/>
          <w:szCs w:val="26"/>
          <w:u w:val="single"/>
        </w:rPr>
        <w:t xml:space="preserve"> мм , </w:t>
      </w:r>
      <w:r w:rsidR="00025829">
        <w:rPr>
          <w:b/>
          <w:sz w:val="26"/>
          <w:szCs w:val="26"/>
          <w:u w:val="single"/>
        </w:rPr>
        <w:t xml:space="preserve">высотой </w:t>
      </w:r>
      <w:r w:rsidR="00FB6698">
        <w:rPr>
          <w:b/>
          <w:sz w:val="26"/>
          <w:szCs w:val="26"/>
          <w:u w:val="single"/>
        </w:rPr>
        <w:t>121</w:t>
      </w:r>
      <w:r w:rsidR="007A7D5B">
        <w:rPr>
          <w:b/>
          <w:sz w:val="26"/>
          <w:szCs w:val="26"/>
          <w:u w:val="single"/>
        </w:rPr>
        <w:t>0</w:t>
      </w:r>
      <w:r w:rsidR="007761C1" w:rsidRPr="007761C1">
        <w:rPr>
          <w:b/>
          <w:sz w:val="26"/>
          <w:szCs w:val="26"/>
          <w:u w:val="single"/>
        </w:rPr>
        <w:t xml:space="preserve"> мм</w:t>
      </w:r>
      <w:r w:rsidR="00B40077">
        <w:rPr>
          <w:b/>
          <w:sz w:val="26"/>
          <w:szCs w:val="26"/>
          <w:u w:val="single"/>
        </w:rPr>
        <w:t xml:space="preserve"> </w:t>
      </w:r>
      <w:r w:rsidRPr="00325EAB">
        <w:rPr>
          <w:sz w:val="26"/>
          <w:szCs w:val="26"/>
        </w:rPr>
        <w:t xml:space="preserve">, разделенный перегородками, образующими две камеры, в которых происходит отделение песка, осадка и жира.  </w:t>
      </w:r>
    </w:p>
    <w:p w:rsidR="00611A33" w:rsidRPr="00325EAB" w:rsidRDefault="00611A33" w:rsidP="00611A33">
      <w:pPr>
        <w:rPr>
          <w:sz w:val="26"/>
          <w:szCs w:val="26"/>
        </w:rPr>
      </w:pPr>
      <w:r w:rsidRPr="00325EAB">
        <w:rPr>
          <w:sz w:val="26"/>
          <w:szCs w:val="26"/>
        </w:rPr>
        <w:t xml:space="preserve">          Жироуловители имеют технический колодец, предназначенный для    обслуживания и откачки накопленного ила и жира. </w:t>
      </w:r>
    </w:p>
    <w:p w:rsidR="00611A33" w:rsidRPr="00325EAB" w:rsidRDefault="00611A33" w:rsidP="00611A33">
      <w:pPr>
        <w:rPr>
          <w:sz w:val="26"/>
          <w:szCs w:val="26"/>
        </w:rPr>
      </w:pPr>
      <w:r w:rsidRPr="00325EAB">
        <w:rPr>
          <w:sz w:val="26"/>
          <w:szCs w:val="26"/>
        </w:rPr>
        <w:t xml:space="preserve">          Сточные воды поступают через подводящий патрубок в первую камеру жироуловителя, где происходит осаждение взвешенных веществ и отделение частиц жира от воды в результате разницы их удельных плотностей. </w:t>
      </w:r>
    </w:p>
    <w:p w:rsidR="00611A33" w:rsidRPr="00325EAB" w:rsidRDefault="00611A33" w:rsidP="00611A33">
      <w:pPr>
        <w:rPr>
          <w:sz w:val="26"/>
          <w:szCs w:val="26"/>
        </w:rPr>
      </w:pPr>
      <w:r w:rsidRPr="00325EAB">
        <w:rPr>
          <w:sz w:val="26"/>
          <w:szCs w:val="26"/>
        </w:rPr>
        <w:t xml:space="preserve">          Предварительно очищенные стоки, проходя через систему перегородок, поступают во вторую камеру жироуловителя, где происходит окончательное осветление сточной воды. Очищенные стоки через выходной патрубок сбрасываются в систему канализации.</w:t>
      </w:r>
    </w:p>
    <w:p w:rsidR="00611A33" w:rsidRPr="00325EAB" w:rsidRDefault="00611A33" w:rsidP="00611A33">
      <w:pPr>
        <w:rPr>
          <w:sz w:val="26"/>
          <w:szCs w:val="26"/>
        </w:rPr>
      </w:pPr>
      <w:r w:rsidRPr="00325EAB">
        <w:rPr>
          <w:sz w:val="26"/>
          <w:szCs w:val="26"/>
        </w:rPr>
        <w:t xml:space="preserve">           Осадок и жировой слой находится в жироуловителе до момента его удаления. </w:t>
      </w:r>
    </w:p>
    <w:p w:rsidR="00611A33" w:rsidRPr="00325EAB" w:rsidRDefault="00611A33" w:rsidP="00611A33">
      <w:pPr>
        <w:rPr>
          <w:b/>
          <w:sz w:val="26"/>
          <w:szCs w:val="26"/>
        </w:rPr>
      </w:pPr>
      <w:r w:rsidRPr="00325EAB">
        <w:rPr>
          <w:b/>
          <w:sz w:val="26"/>
          <w:szCs w:val="26"/>
        </w:rPr>
        <w:t xml:space="preserve">1.5 Маркировка </w:t>
      </w:r>
    </w:p>
    <w:p w:rsidR="00611A33" w:rsidRPr="00325EAB" w:rsidRDefault="00611A33" w:rsidP="00611A33">
      <w:pPr>
        <w:rPr>
          <w:sz w:val="26"/>
          <w:szCs w:val="26"/>
        </w:rPr>
      </w:pPr>
      <w:r w:rsidRPr="00325EAB">
        <w:rPr>
          <w:sz w:val="26"/>
          <w:szCs w:val="26"/>
        </w:rPr>
        <w:t xml:space="preserve">          1.5.1 На корпусе жироуловителя наклеен ярлык. </w:t>
      </w:r>
    </w:p>
    <w:p w:rsidR="00611A33" w:rsidRPr="00325EAB" w:rsidRDefault="00611A33" w:rsidP="00611A33">
      <w:pPr>
        <w:rPr>
          <w:sz w:val="26"/>
          <w:szCs w:val="26"/>
        </w:rPr>
      </w:pPr>
      <w:r w:rsidRPr="00325EAB">
        <w:rPr>
          <w:sz w:val="26"/>
          <w:szCs w:val="26"/>
        </w:rPr>
        <w:t xml:space="preserve">          1.5.2 На ярлыке типографским способом нанесена маркировка с указанием:</w:t>
      </w:r>
    </w:p>
    <w:p w:rsidR="00611A33" w:rsidRPr="00325EAB" w:rsidRDefault="0037205D" w:rsidP="0037205D">
      <w:pPr>
        <w:numPr>
          <w:ilvl w:val="0"/>
          <w:numId w:val="45"/>
        </w:numPr>
        <w:rPr>
          <w:sz w:val="26"/>
          <w:szCs w:val="26"/>
        </w:rPr>
      </w:pPr>
      <w:r>
        <w:rPr>
          <w:sz w:val="26"/>
          <w:szCs w:val="26"/>
        </w:rPr>
        <w:t>товарного</w:t>
      </w:r>
      <w:r w:rsidR="00611A33" w:rsidRPr="00325EAB">
        <w:rPr>
          <w:sz w:val="26"/>
          <w:szCs w:val="26"/>
        </w:rPr>
        <w:t xml:space="preserve"> знак</w:t>
      </w:r>
      <w:r>
        <w:rPr>
          <w:sz w:val="26"/>
          <w:szCs w:val="26"/>
        </w:rPr>
        <w:t>а</w:t>
      </w:r>
      <w:r w:rsidR="00611A33" w:rsidRPr="00325EAB">
        <w:rPr>
          <w:sz w:val="26"/>
          <w:szCs w:val="26"/>
        </w:rPr>
        <w:t xml:space="preserve">; </w:t>
      </w:r>
      <w:r>
        <w:rPr>
          <w:sz w:val="26"/>
          <w:szCs w:val="26"/>
        </w:rPr>
        <w:t xml:space="preserve"> </w:t>
      </w:r>
      <w:r w:rsidR="00611A33" w:rsidRPr="00325EAB">
        <w:rPr>
          <w:sz w:val="26"/>
          <w:szCs w:val="26"/>
        </w:rPr>
        <w:t>наименования изделия;</w:t>
      </w:r>
      <w:r>
        <w:rPr>
          <w:sz w:val="26"/>
          <w:szCs w:val="26"/>
        </w:rPr>
        <w:t xml:space="preserve"> </w:t>
      </w:r>
      <w:r w:rsidR="00611A33" w:rsidRPr="00325EAB">
        <w:rPr>
          <w:sz w:val="26"/>
          <w:szCs w:val="26"/>
        </w:rPr>
        <w:t>номера технических условий; заводского номера;</w:t>
      </w:r>
      <w:r>
        <w:rPr>
          <w:sz w:val="26"/>
          <w:szCs w:val="26"/>
        </w:rPr>
        <w:t xml:space="preserve"> </w:t>
      </w:r>
      <w:r w:rsidR="00611A33" w:rsidRPr="00325EAB">
        <w:rPr>
          <w:sz w:val="26"/>
          <w:szCs w:val="26"/>
        </w:rPr>
        <w:t xml:space="preserve">даты изготовления;  </w:t>
      </w:r>
      <w:r>
        <w:rPr>
          <w:sz w:val="26"/>
          <w:szCs w:val="26"/>
        </w:rPr>
        <w:t xml:space="preserve"> </w:t>
      </w:r>
      <w:r w:rsidR="00611A33" w:rsidRPr="00325EAB">
        <w:rPr>
          <w:sz w:val="26"/>
          <w:szCs w:val="26"/>
        </w:rPr>
        <w:t>массы изделия.</w:t>
      </w:r>
    </w:p>
    <w:p w:rsidR="0037205D" w:rsidRDefault="00611A33" w:rsidP="00611A33">
      <w:pPr>
        <w:rPr>
          <w:sz w:val="26"/>
          <w:szCs w:val="26"/>
        </w:rPr>
      </w:pPr>
      <w:r w:rsidRPr="00325EAB">
        <w:rPr>
          <w:sz w:val="26"/>
          <w:szCs w:val="26"/>
        </w:rPr>
        <w:t xml:space="preserve">         </w:t>
      </w:r>
    </w:p>
    <w:p w:rsidR="00611A33" w:rsidRPr="00325EAB" w:rsidRDefault="00611A33" w:rsidP="00611A33">
      <w:pPr>
        <w:rPr>
          <w:sz w:val="26"/>
          <w:szCs w:val="26"/>
        </w:rPr>
      </w:pPr>
      <w:r w:rsidRPr="00325EAB">
        <w:rPr>
          <w:sz w:val="26"/>
          <w:szCs w:val="26"/>
        </w:rPr>
        <w:t xml:space="preserve">  Пример маркировки: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30"/>
      </w:tblGrid>
      <w:tr w:rsidR="00611A33" w:rsidRPr="00662BE9" w:rsidTr="00662BE9">
        <w:trPr>
          <w:trHeight w:val="2676"/>
        </w:trPr>
        <w:tc>
          <w:tcPr>
            <w:tcW w:w="9430" w:type="dxa"/>
          </w:tcPr>
          <w:p w:rsidR="00611A33" w:rsidRPr="00662BE9" w:rsidRDefault="00F329E7" w:rsidP="00662BE9">
            <w:pPr>
              <w:spacing w:line="240" w:lineRule="auto"/>
              <w:jc w:val="center"/>
              <w:rPr>
                <w:rFonts w:eastAsia="Times New Roman" w:cs="Times New Roman"/>
                <w:sz w:val="40"/>
                <w:szCs w:val="40"/>
              </w:rPr>
            </w:pPr>
            <w:r w:rsidRPr="00662BE9">
              <w:rPr>
                <w:rFonts w:eastAsia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828925" cy="409575"/>
                  <wp:effectExtent l="0" t="0" r="0" b="0"/>
                  <wp:docPr id="3" name="Рисунок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239" w:rsidRPr="00662BE9" w:rsidRDefault="00A35239" w:rsidP="00662BE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662BE9">
              <w:rPr>
                <w:rFonts w:ascii="Times New Roman" w:eastAsia="Times New Roman" w:hAnsi="Times New Roman"/>
                <w:b/>
                <w:sz w:val="26"/>
                <w:szCs w:val="26"/>
              </w:rPr>
              <w:t>ЖИРОУЛОВИТЕЛЬ БОБС-ЖЛ-</w:t>
            </w:r>
            <w:r w:rsidR="00FB6698">
              <w:rPr>
                <w:rFonts w:ascii="Times New Roman" w:eastAsia="Times New Roman" w:hAnsi="Times New Roman"/>
                <w:b/>
                <w:sz w:val="26"/>
                <w:szCs w:val="26"/>
              </w:rPr>
              <w:t>К-2</w:t>
            </w:r>
            <w:r w:rsidR="007A7D5B">
              <w:rPr>
                <w:rFonts w:ascii="Times New Roman" w:eastAsia="Times New Roman" w:hAnsi="Times New Roman"/>
                <w:b/>
                <w:sz w:val="26"/>
                <w:szCs w:val="26"/>
              </w:rPr>
              <w:t>,0</w:t>
            </w:r>
          </w:p>
          <w:p w:rsidR="00A35239" w:rsidRPr="00662BE9" w:rsidRDefault="004513F8" w:rsidP="00662BE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ТУ 4859-004-37758631-2014</w:t>
            </w:r>
          </w:p>
          <w:p w:rsidR="00C63384" w:rsidRPr="00662BE9" w:rsidRDefault="00C63384" w:rsidP="00662BE9">
            <w:pPr>
              <w:spacing w:line="240" w:lineRule="auto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662BE9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Зав. №: </w:t>
            </w:r>
            <w:r w:rsidR="0029637E">
              <w:rPr>
                <w:rFonts w:ascii="Times New Roman" w:eastAsia="Times New Roman" w:hAnsi="Times New Roman"/>
                <w:b/>
                <w:sz w:val="26"/>
                <w:szCs w:val="26"/>
              </w:rPr>
              <w:t>374-251-</w:t>
            </w:r>
            <w:r w:rsidR="00FB6698">
              <w:rPr>
                <w:rFonts w:ascii="Times New Roman" w:eastAsia="Times New Roman" w:hAnsi="Times New Roman"/>
                <w:b/>
                <w:sz w:val="26"/>
                <w:szCs w:val="26"/>
              </w:rPr>
              <w:t>2</w:t>
            </w:r>
            <w:r w:rsidR="007A7D5B">
              <w:rPr>
                <w:rFonts w:ascii="Times New Roman" w:eastAsia="Times New Roman" w:hAnsi="Times New Roman"/>
                <w:b/>
                <w:sz w:val="26"/>
                <w:szCs w:val="26"/>
              </w:rPr>
              <w:t>,0</w:t>
            </w:r>
            <w:r w:rsidR="0048759E">
              <w:rPr>
                <w:rFonts w:ascii="Times New Roman" w:eastAsia="Times New Roman" w:hAnsi="Times New Roman"/>
                <w:b/>
                <w:sz w:val="26"/>
                <w:szCs w:val="26"/>
              </w:rPr>
              <w:t>-</w:t>
            </w:r>
            <w:r w:rsidR="006A3332">
              <w:rPr>
                <w:rFonts w:ascii="Times New Roman" w:eastAsia="Times New Roman" w:hAnsi="Times New Roman"/>
                <w:b/>
                <w:sz w:val="26"/>
                <w:szCs w:val="26"/>
              </w:rPr>
              <w:t>152</w:t>
            </w:r>
          </w:p>
          <w:p w:rsidR="00C63384" w:rsidRPr="00662BE9" w:rsidRDefault="007A7D5B" w:rsidP="00B40077">
            <w:pPr>
              <w:spacing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Изготовлено: </w:t>
            </w:r>
            <w:r w:rsidR="00B40077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                                                            </w:t>
            </w:r>
            <w:r w:rsidR="00FB6698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                     Масса: 30</w:t>
            </w:r>
            <w:r w:rsidR="00924334">
              <w:rPr>
                <w:rFonts w:ascii="Times New Roman" w:eastAsia="Times New Roman" w:hAnsi="Times New Roman"/>
                <w:b/>
                <w:sz w:val="26"/>
                <w:szCs w:val="26"/>
              </w:rPr>
              <w:t>.00</w:t>
            </w:r>
            <w:r w:rsidR="00C63384" w:rsidRPr="00662BE9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кг.</w:t>
            </w:r>
          </w:p>
        </w:tc>
      </w:tr>
    </w:tbl>
    <w:p w:rsidR="0037205D" w:rsidRDefault="0037205D" w:rsidP="009F7688">
      <w:pPr>
        <w:rPr>
          <w:b/>
          <w:sz w:val="26"/>
          <w:szCs w:val="26"/>
        </w:rPr>
      </w:pPr>
    </w:p>
    <w:p w:rsidR="004513F8" w:rsidRDefault="004513F8" w:rsidP="009F7688">
      <w:pPr>
        <w:rPr>
          <w:b/>
          <w:sz w:val="26"/>
          <w:szCs w:val="26"/>
        </w:rPr>
      </w:pPr>
    </w:p>
    <w:p w:rsidR="004513F8" w:rsidRDefault="004513F8" w:rsidP="009F7688">
      <w:pPr>
        <w:rPr>
          <w:b/>
          <w:sz w:val="26"/>
          <w:szCs w:val="26"/>
        </w:rPr>
      </w:pPr>
    </w:p>
    <w:p w:rsidR="00924334" w:rsidRDefault="00924334" w:rsidP="009F7688">
      <w:pPr>
        <w:rPr>
          <w:b/>
          <w:sz w:val="26"/>
          <w:szCs w:val="26"/>
        </w:rPr>
      </w:pPr>
    </w:p>
    <w:p w:rsidR="009F7688" w:rsidRPr="0037205D" w:rsidRDefault="009F7688" w:rsidP="009F7688">
      <w:pPr>
        <w:rPr>
          <w:b/>
          <w:sz w:val="26"/>
          <w:szCs w:val="26"/>
        </w:rPr>
      </w:pPr>
      <w:r w:rsidRPr="0037205D">
        <w:rPr>
          <w:b/>
          <w:sz w:val="26"/>
          <w:szCs w:val="26"/>
        </w:rPr>
        <w:lastRenderedPageBreak/>
        <w:t xml:space="preserve">2 ИСПОЛЬЗОВАНИЕ ПО НАЗНАЧЕНИЮ </w:t>
      </w:r>
    </w:p>
    <w:p w:rsidR="009F7688" w:rsidRPr="0037205D" w:rsidRDefault="009F7688" w:rsidP="009F7688">
      <w:pPr>
        <w:rPr>
          <w:b/>
          <w:sz w:val="26"/>
          <w:szCs w:val="26"/>
        </w:rPr>
      </w:pPr>
      <w:r w:rsidRPr="0037205D">
        <w:rPr>
          <w:b/>
          <w:sz w:val="26"/>
          <w:szCs w:val="26"/>
        </w:rPr>
        <w:t>2.1 Эксплуатационные ограничения</w:t>
      </w:r>
    </w:p>
    <w:p w:rsidR="009F7688" w:rsidRPr="0037205D" w:rsidRDefault="009F7688" w:rsidP="009F7688">
      <w:pPr>
        <w:rPr>
          <w:sz w:val="26"/>
          <w:szCs w:val="26"/>
        </w:rPr>
      </w:pPr>
      <w:r w:rsidRPr="0037205D">
        <w:rPr>
          <w:sz w:val="26"/>
          <w:szCs w:val="26"/>
        </w:rPr>
        <w:t xml:space="preserve">           К обслуживанию жироуловителя допускается персонал старше 18 лет, прошедший инструктаж по охране труда согласно соответствующих нормативных документов.</w:t>
      </w:r>
    </w:p>
    <w:p w:rsidR="009F7688" w:rsidRPr="0037205D" w:rsidRDefault="009F7688" w:rsidP="009F7688">
      <w:pPr>
        <w:rPr>
          <w:sz w:val="26"/>
          <w:szCs w:val="26"/>
        </w:rPr>
      </w:pPr>
      <w:r w:rsidRPr="0037205D">
        <w:rPr>
          <w:sz w:val="26"/>
          <w:szCs w:val="26"/>
        </w:rPr>
        <w:t xml:space="preserve">          Обслуживающий персонал обязан знать устройство, принципы функционирования жироуловителя, иметь необходимые инструменты и материалы для обслуживания. </w:t>
      </w:r>
    </w:p>
    <w:p w:rsidR="009F7688" w:rsidRPr="0037205D" w:rsidRDefault="009F7688" w:rsidP="009F7688">
      <w:pPr>
        <w:rPr>
          <w:sz w:val="26"/>
          <w:szCs w:val="26"/>
        </w:rPr>
      </w:pPr>
      <w:r w:rsidRPr="0037205D">
        <w:rPr>
          <w:sz w:val="26"/>
          <w:szCs w:val="26"/>
        </w:rPr>
        <w:t xml:space="preserve">          Обслуживающий персонал обязан своевременно производить регламентные работы по обслуживанию жироуловителя. </w:t>
      </w:r>
    </w:p>
    <w:p w:rsidR="009F7688" w:rsidRPr="0037205D" w:rsidRDefault="009F7688" w:rsidP="009F7688">
      <w:pPr>
        <w:rPr>
          <w:sz w:val="26"/>
          <w:szCs w:val="26"/>
        </w:rPr>
      </w:pPr>
      <w:r w:rsidRPr="0037205D">
        <w:rPr>
          <w:sz w:val="26"/>
          <w:szCs w:val="26"/>
        </w:rPr>
        <w:t xml:space="preserve">          Обслуживающий персонал обязан вести журнал регламентных и внеплановых работ.</w:t>
      </w:r>
    </w:p>
    <w:p w:rsidR="009F7688" w:rsidRPr="0037205D" w:rsidRDefault="009F7688" w:rsidP="009F7688">
      <w:pPr>
        <w:rPr>
          <w:sz w:val="26"/>
          <w:szCs w:val="26"/>
        </w:rPr>
      </w:pPr>
      <w:r w:rsidRPr="0037205D">
        <w:rPr>
          <w:sz w:val="26"/>
          <w:szCs w:val="26"/>
        </w:rPr>
        <w:t xml:space="preserve">           Рабочее пространство при обслуживании должно быть освещено. </w:t>
      </w:r>
    </w:p>
    <w:p w:rsidR="009F7688" w:rsidRPr="0037205D" w:rsidRDefault="009F7688" w:rsidP="009F7688">
      <w:pPr>
        <w:rPr>
          <w:sz w:val="26"/>
          <w:szCs w:val="26"/>
        </w:rPr>
      </w:pPr>
      <w:r w:rsidRPr="0037205D">
        <w:rPr>
          <w:sz w:val="26"/>
          <w:szCs w:val="26"/>
        </w:rPr>
        <w:t xml:space="preserve">          Обслуживание оборудования должно производиться не менее чем двумя работниками, оснащёнными индивидуальными средствами защиты. </w:t>
      </w:r>
    </w:p>
    <w:p w:rsidR="00AA29C5" w:rsidRPr="0037205D" w:rsidRDefault="00AA29C5" w:rsidP="00AA29C5">
      <w:pPr>
        <w:rPr>
          <w:sz w:val="26"/>
          <w:szCs w:val="26"/>
        </w:rPr>
      </w:pPr>
    </w:p>
    <w:p w:rsidR="00775E26" w:rsidRPr="0037205D" w:rsidRDefault="00C63384" w:rsidP="00775E26">
      <w:pPr>
        <w:rPr>
          <w:b/>
          <w:sz w:val="26"/>
          <w:szCs w:val="26"/>
        </w:rPr>
      </w:pPr>
      <w:r w:rsidRPr="0037205D">
        <w:rPr>
          <w:b/>
          <w:sz w:val="26"/>
          <w:szCs w:val="26"/>
        </w:rPr>
        <w:t>2.2</w:t>
      </w:r>
      <w:r w:rsidR="00775E26" w:rsidRPr="0037205D">
        <w:rPr>
          <w:b/>
          <w:sz w:val="26"/>
          <w:szCs w:val="26"/>
        </w:rPr>
        <w:t xml:space="preserve"> Эксплуатация жироуловителя </w:t>
      </w:r>
    </w:p>
    <w:p w:rsidR="00775E26" w:rsidRPr="0037205D" w:rsidRDefault="00775E26" w:rsidP="00775E26">
      <w:pPr>
        <w:rPr>
          <w:sz w:val="26"/>
          <w:szCs w:val="26"/>
        </w:rPr>
      </w:pPr>
      <w:r w:rsidRPr="0037205D">
        <w:rPr>
          <w:sz w:val="26"/>
          <w:szCs w:val="26"/>
        </w:rPr>
        <w:t xml:space="preserve">             </w:t>
      </w:r>
      <w:r w:rsidR="00C63384" w:rsidRPr="0037205D">
        <w:rPr>
          <w:sz w:val="26"/>
          <w:szCs w:val="26"/>
        </w:rPr>
        <w:t>2.2</w:t>
      </w:r>
      <w:r w:rsidRPr="0037205D">
        <w:rPr>
          <w:sz w:val="26"/>
          <w:szCs w:val="26"/>
        </w:rPr>
        <w:t xml:space="preserve">.1 Эксплуатация ЖЛ должна производиться в соответствии с данным руководством по эксплуатации. </w:t>
      </w:r>
    </w:p>
    <w:p w:rsidR="00775E26" w:rsidRPr="0037205D" w:rsidRDefault="00775E26" w:rsidP="00775E26">
      <w:pPr>
        <w:rPr>
          <w:sz w:val="26"/>
          <w:szCs w:val="26"/>
        </w:rPr>
      </w:pPr>
      <w:r w:rsidRPr="0037205D">
        <w:rPr>
          <w:sz w:val="26"/>
          <w:szCs w:val="26"/>
        </w:rPr>
        <w:t xml:space="preserve">          </w:t>
      </w:r>
      <w:r w:rsidR="00C63384" w:rsidRPr="0037205D">
        <w:rPr>
          <w:sz w:val="26"/>
          <w:szCs w:val="26"/>
        </w:rPr>
        <w:t>2.2</w:t>
      </w:r>
      <w:r w:rsidRPr="0037205D">
        <w:rPr>
          <w:sz w:val="26"/>
          <w:szCs w:val="26"/>
        </w:rPr>
        <w:t xml:space="preserve">.2 Началом эксплуатации ЖЛ считается дата монтажа изделия с отметкой в разделе «Заметки по эксплуатации и хранению». </w:t>
      </w:r>
    </w:p>
    <w:p w:rsidR="00775E26" w:rsidRPr="0037205D" w:rsidRDefault="00775E26" w:rsidP="00775E26">
      <w:pPr>
        <w:rPr>
          <w:sz w:val="26"/>
          <w:szCs w:val="26"/>
        </w:rPr>
      </w:pPr>
      <w:r w:rsidRPr="0037205D">
        <w:rPr>
          <w:sz w:val="26"/>
          <w:szCs w:val="26"/>
        </w:rPr>
        <w:t xml:space="preserve">          </w:t>
      </w:r>
      <w:r w:rsidR="00C63384" w:rsidRPr="0037205D">
        <w:rPr>
          <w:sz w:val="26"/>
          <w:szCs w:val="26"/>
        </w:rPr>
        <w:t>2.2</w:t>
      </w:r>
      <w:r w:rsidRPr="0037205D">
        <w:rPr>
          <w:sz w:val="26"/>
          <w:szCs w:val="26"/>
        </w:rPr>
        <w:t xml:space="preserve">.3 Для обеспечения нормальной работы оборудования, необходимо производить техническое обслуживание ЖЛ в соответствие с пунктом 3 данного руководства по эксплуатации. </w:t>
      </w:r>
    </w:p>
    <w:p w:rsidR="00C63384" w:rsidRDefault="00C63384" w:rsidP="00775E26">
      <w:pPr>
        <w:rPr>
          <w:b/>
          <w:sz w:val="28"/>
          <w:szCs w:val="28"/>
        </w:rPr>
      </w:pPr>
    </w:p>
    <w:p w:rsidR="00C63384" w:rsidRDefault="00C63384" w:rsidP="00775E26">
      <w:pPr>
        <w:rPr>
          <w:b/>
          <w:sz w:val="28"/>
          <w:szCs w:val="28"/>
        </w:rPr>
      </w:pPr>
    </w:p>
    <w:p w:rsidR="00C63384" w:rsidRDefault="00C63384" w:rsidP="00775E26">
      <w:pPr>
        <w:rPr>
          <w:b/>
          <w:sz w:val="28"/>
          <w:szCs w:val="28"/>
        </w:rPr>
      </w:pPr>
    </w:p>
    <w:p w:rsidR="00C63384" w:rsidRDefault="00C63384" w:rsidP="00775E26">
      <w:pPr>
        <w:rPr>
          <w:b/>
          <w:sz w:val="28"/>
          <w:szCs w:val="28"/>
        </w:rPr>
      </w:pPr>
    </w:p>
    <w:p w:rsidR="00C63384" w:rsidRDefault="00C63384" w:rsidP="00775E26">
      <w:pPr>
        <w:rPr>
          <w:b/>
          <w:sz w:val="28"/>
          <w:szCs w:val="28"/>
        </w:rPr>
      </w:pPr>
    </w:p>
    <w:p w:rsidR="00C63384" w:rsidRDefault="00C63384" w:rsidP="00775E26">
      <w:pPr>
        <w:rPr>
          <w:b/>
          <w:sz w:val="28"/>
          <w:szCs w:val="28"/>
        </w:rPr>
      </w:pPr>
    </w:p>
    <w:p w:rsidR="0037205D" w:rsidRDefault="0037205D" w:rsidP="00775E26">
      <w:pPr>
        <w:rPr>
          <w:b/>
          <w:sz w:val="28"/>
          <w:szCs w:val="28"/>
        </w:rPr>
      </w:pPr>
    </w:p>
    <w:p w:rsidR="00775E26" w:rsidRPr="0037205D" w:rsidRDefault="00775E26" w:rsidP="00775E26">
      <w:pPr>
        <w:rPr>
          <w:b/>
          <w:sz w:val="26"/>
          <w:szCs w:val="26"/>
        </w:rPr>
      </w:pPr>
      <w:r w:rsidRPr="0037205D">
        <w:rPr>
          <w:b/>
          <w:sz w:val="26"/>
          <w:szCs w:val="26"/>
        </w:rPr>
        <w:lastRenderedPageBreak/>
        <w:t xml:space="preserve">3 ТЕХНИЧЕСКОЕ ОБСЛУЖИВАНИЕ </w:t>
      </w:r>
    </w:p>
    <w:p w:rsidR="00775E26" w:rsidRPr="0037205D" w:rsidRDefault="00775E26" w:rsidP="00775E26">
      <w:pPr>
        <w:rPr>
          <w:sz w:val="26"/>
          <w:szCs w:val="26"/>
        </w:rPr>
      </w:pPr>
      <w:r w:rsidRPr="0037205D">
        <w:rPr>
          <w:sz w:val="26"/>
          <w:szCs w:val="26"/>
        </w:rPr>
        <w:t xml:space="preserve">ВНИМАНИЕ: ВСКРЫВАТЬ КОРПУС СИГНАЛИЗАТОРА УРОВНЯ </w:t>
      </w:r>
      <w:r w:rsidRPr="007761C1">
        <w:rPr>
          <w:sz w:val="26"/>
          <w:szCs w:val="26"/>
        </w:rPr>
        <w:t xml:space="preserve">ЖИРА </w:t>
      </w:r>
      <w:r w:rsidR="007761C1" w:rsidRPr="007761C1">
        <w:rPr>
          <w:b/>
          <w:sz w:val="26"/>
          <w:szCs w:val="26"/>
        </w:rPr>
        <w:t xml:space="preserve"> </w:t>
      </w:r>
      <w:r w:rsidR="007761C1">
        <w:rPr>
          <w:b/>
          <w:sz w:val="26"/>
          <w:szCs w:val="26"/>
        </w:rPr>
        <w:t>( при его наличии в комплекте поставки</w:t>
      </w:r>
      <w:r w:rsidR="007761C1" w:rsidRPr="007761C1">
        <w:rPr>
          <w:b/>
          <w:sz w:val="26"/>
          <w:szCs w:val="26"/>
        </w:rPr>
        <w:t>)</w:t>
      </w:r>
      <w:r w:rsidR="007761C1">
        <w:rPr>
          <w:sz w:val="26"/>
          <w:szCs w:val="26"/>
        </w:rPr>
        <w:t xml:space="preserve"> </w:t>
      </w:r>
      <w:r w:rsidRPr="0037205D">
        <w:rPr>
          <w:sz w:val="26"/>
          <w:szCs w:val="26"/>
        </w:rPr>
        <w:t xml:space="preserve">ТОЛЬКО ПОСЛЕ ОТКЛЮЧЕНИЯ ЕГО ОТ СЕТИ 220 ВОЛЬТ! ПЕРЕД НАЧАЛОМ РЕГЛАМЕНТНЫХ РАБОТ НЕОБХОДИМО ПРОВЕТРИТЬ ЖИРОУЛОВИТЕЛЬ, ОТКРЫВ КРЫШКУ ЛЮКА НЕ МЕНЕЕ, ЧЕМ НА ТРИДЦАТЬ МИНУТ! </w:t>
      </w:r>
    </w:p>
    <w:p w:rsidR="00775E26" w:rsidRPr="0037205D" w:rsidRDefault="00775E26" w:rsidP="00775E26">
      <w:pPr>
        <w:rPr>
          <w:sz w:val="26"/>
          <w:szCs w:val="26"/>
        </w:rPr>
      </w:pPr>
      <w:r w:rsidRPr="0037205D">
        <w:rPr>
          <w:b/>
          <w:sz w:val="26"/>
          <w:szCs w:val="26"/>
        </w:rPr>
        <w:t>Раз в месяц необходимо:</w:t>
      </w:r>
      <w:r w:rsidRPr="0037205D">
        <w:rPr>
          <w:sz w:val="26"/>
          <w:szCs w:val="26"/>
        </w:rPr>
        <w:t xml:space="preserve"> </w:t>
      </w:r>
    </w:p>
    <w:p w:rsidR="00775E26" w:rsidRPr="0037205D" w:rsidRDefault="00775E26" w:rsidP="00775E26">
      <w:pPr>
        <w:rPr>
          <w:sz w:val="26"/>
          <w:szCs w:val="26"/>
        </w:rPr>
      </w:pPr>
      <w:r w:rsidRPr="0037205D">
        <w:rPr>
          <w:sz w:val="26"/>
          <w:szCs w:val="26"/>
        </w:rPr>
        <w:t xml:space="preserve">          – Измерять толщину слоя осадка; при превышении им 30% объема произвести откачку.</w:t>
      </w:r>
    </w:p>
    <w:p w:rsidR="006978FB" w:rsidRPr="0037205D" w:rsidRDefault="00775E26" w:rsidP="006978FB">
      <w:pPr>
        <w:rPr>
          <w:sz w:val="26"/>
          <w:szCs w:val="26"/>
        </w:rPr>
      </w:pPr>
      <w:r w:rsidRPr="0037205D">
        <w:rPr>
          <w:sz w:val="26"/>
          <w:szCs w:val="26"/>
        </w:rPr>
        <w:t xml:space="preserve">           – Измерять толщину слоя жира (визуально или по показаниям датчика уровня</w:t>
      </w:r>
      <w:r w:rsidR="006978FB" w:rsidRPr="0037205D">
        <w:rPr>
          <w:sz w:val="26"/>
          <w:szCs w:val="26"/>
        </w:rPr>
        <w:t xml:space="preserve"> жира</w:t>
      </w:r>
      <w:r w:rsidR="007761C1">
        <w:rPr>
          <w:sz w:val="26"/>
          <w:szCs w:val="26"/>
        </w:rPr>
        <w:t>). При толщине слоя жира свыше 2</w:t>
      </w:r>
      <w:r w:rsidR="006978FB" w:rsidRPr="0037205D">
        <w:rPr>
          <w:sz w:val="26"/>
          <w:szCs w:val="26"/>
        </w:rPr>
        <w:t xml:space="preserve">50 мм, произвести его откачку. </w:t>
      </w:r>
    </w:p>
    <w:p w:rsidR="006978FB" w:rsidRPr="0037205D" w:rsidRDefault="006978FB" w:rsidP="006978FB">
      <w:pPr>
        <w:rPr>
          <w:sz w:val="26"/>
          <w:szCs w:val="26"/>
        </w:rPr>
      </w:pPr>
      <w:r w:rsidRPr="0037205D">
        <w:rPr>
          <w:b/>
          <w:sz w:val="26"/>
          <w:szCs w:val="26"/>
        </w:rPr>
        <w:t>Раз в шесть месяцев необходимо:</w:t>
      </w:r>
      <w:r w:rsidRPr="0037205D">
        <w:rPr>
          <w:sz w:val="26"/>
          <w:szCs w:val="26"/>
        </w:rPr>
        <w:t xml:space="preserve"> </w:t>
      </w:r>
    </w:p>
    <w:p w:rsidR="006978FB" w:rsidRPr="0037205D" w:rsidRDefault="006978FB" w:rsidP="006978FB">
      <w:pPr>
        <w:rPr>
          <w:sz w:val="26"/>
          <w:szCs w:val="26"/>
        </w:rPr>
      </w:pPr>
      <w:r w:rsidRPr="0037205D">
        <w:rPr>
          <w:sz w:val="26"/>
          <w:szCs w:val="26"/>
        </w:rPr>
        <w:t xml:space="preserve">          – Откачивать слой всплывшего жира из первой и второй камеры жироуловителя. </w:t>
      </w:r>
    </w:p>
    <w:p w:rsidR="006978FB" w:rsidRPr="0037205D" w:rsidRDefault="006978FB" w:rsidP="006978FB">
      <w:pPr>
        <w:rPr>
          <w:sz w:val="26"/>
          <w:szCs w:val="26"/>
        </w:rPr>
      </w:pPr>
      <w:r w:rsidRPr="0037205D">
        <w:rPr>
          <w:sz w:val="26"/>
          <w:szCs w:val="26"/>
        </w:rPr>
        <w:t xml:space="preserve">          – Очищать датчик уровня жира во избежание ложного срабатывания (при его наличии в комплекте поставки).</w:t>
      </w:r>
    </w:p>
    <w:p w:rsidR="006978FB" w:rsidRPr="0037205D" w:rsidRDefault="006978FB" w:rsidP="006978FB">
      <w:pPr>
        <w:rPr>
          <w:sz w:val="26"/>
          <w:szCs w:val="26"/>
        </w:rPr>
      </w:pPr>
      <w:r w:rsidRPr="0037205D">
        <w:rPr>
          <w:sz w:val="26"/>
          <w:szCs w:val="26"/>
        </w:rPr>
        <w:t xml:space="preserve">           – Откачивать слой осадка из первой и вт</w:t>
      </w:r>
      <w:r w:rsidR="00C63384" w:rsidRPr="0037205D">
        <w:rPr>
          <w:sz w:val="26"/>
          <w:szCs w:val="26"/>
        </w:rPr>
        <w:t xml:space="preserve">орой камеры жироуловителя </w:t>
      </w:r>
      <w:r w:rsidRPr="0037205D">
        <w:rPr>
          <w:sz w:val="26"/>
          <w:szCs w:val="26"/>
        </w:rPr>
        <w:t xml:space="preserve">. </w:t>
      </w:r>
    </w:p>
    <w:p w:rsidR="006978FB" w:rsidRPr="0037205D" w:rsidRDefault="006978FB" w:rsidP="006978FB">
      <w:pPr>
        <w:rPr>
          <w:b/>
          <w:sz w:val="26"/>
          <w:szCs w:val="26"/>
        </w:rPr>
      </w:pPr>
      <w:r w:rsidRPr="0037205D">
        <w:rPr>
          <w:b/>
          <w:sz w:val="26"/>
          <w:szCs w:val="26"/>
        </w:rPr>
        <w:t>Ежегодное техническое обслуживание включает:</w:t>
      </w:r>
    </w:p>
    <w:p w:rsidR="006978FB" w:rsidRPr="0037205D" w:rsidRDefault="006978FB" w:rsidP="006978FB">
      <w:pPr>
        <w:rPr>
          <w:sz w:val="26"/>
          <w:szCs w:val="26"/>
        </w:rPr>
      </w:pPr>
      <w:r w:rsidRPr="0037205D">
        <w:rPr>
          <w:b/>
          <w:sz w:val="26"/>
          <w:szCs w:val="26"/>
        </w:rPr>
        <w:t xml:space="preserve">           </w:t>
      </w:r>
      <w:r w:rsidRPr="0037205D">
        <w:rPr>
          <w:sz w:val="26"/>
          <w:szCs w:val="26"/>
        </w:rPr>
        <w:t xml:space="preserve">– Проверку работы датчика уровня жира (если находится в комплекте поставки, согласно инструкции по установке и использованию). </w:t>
      </w:r>
    </w:p>
    <w:p w:rsidR="006978FB" w:rsidRPr="0037205D" w:rsidRDefault="006978FB" w:rsidP="006978FB">
      <w:pPr>
        <w:rPr>
          <w:sz w:val="26"/>
          <w:szCs w:val="26"/>
        </w:rPr>
      </w:pPr>
      <w:r w:rsidRPr="0037205D">
        <w:rPr>
          <w:b/>
          <w:sz w:val="26"/>
          <w:szCs w:val="26"/>
        </w:rPr>
        <w:t>Не реже одного раза в два года</w:t>
      </w:r>
      <w:r w:rsidRPr="0037205D">
        <w:rPr>
          <w:sz w:val="26"/>
          <w:szCs w:val="26"/>
        </w:rPr>
        <w:t xml:space="preserve"> следует производить полную ревизию оборудования:</w:t>
      </w:r>
    </w:p>
    <w:p w:rsidR="006978FB" w:rsidRPr="0037205D" w:rsidRDefault="006978FB" w:rsidP="006978FB">
      <w:pPr>
        <w:rPr>
          <w:sz w:val="26"/>
          <w:szCs w:val="26"/>
        </w:rPr>
      </w:pPr>
      <w:r w:rsidRPr="0037205D">
        <w:rPr>
          <w:sz w:val="26"/>
          <w:szCs w:val="26"/>
        </w:rPr>
        <w:t xml:space="preserve">           – Производить поблочную откачку воды с очисткой стен, перегородок и технологических элементов жироуловителя от грязи.</w:t>
      </w:r>
    </w:p>
    <w:p w:rsidR="006978FB" w:rsidRPr="0037205D" w:rsidRDefault="006978FB" w:rsidP="006978FB">
      <w:pPr>
        <w:rPr>
          <w:sz w:val="26"/>
          <w:szCs w:val="26"/>
        </w:rPr>
      </w:pPr>
      <w:r w:rsidRPr="0037205D">
        <w:rPr>
          <w:sz w:val="26"/>
          <w:szCs w:val="26"/>
        </w:rPr>
        <w:t xml:space="preserve">           – Проверить корпус и технологические узлы жироуловителя на предмет повреждений и принять меры к их устранению. </w:t>
      </w:r>
    </w:p>
    <w:p w:rsidR="006978FB" w:rsidRPr="0037205D" w:rsidRDefault="006978FB" w:rsidP="006978FB">
      <w:pPr>
        <w:rPr>
          <w:sz w:val="26"/>
          <w:szCs w:val="26"/>
        </w:rPr>
      </w:pPr>
      <w:r w:rsidRPr="0037205D">
        <w:rPr>
          <w:sz w:val="26"/>
          <w:szCs w:val="26"/>
        </w:rPr>
        <w:t xml:space="preserve">          После технического обслуживания необходимо откачать из жироуловителя промывную воду и заново залить его водой. </w:t>
      </w:r>
    </w:p>
    <w:p w:rsidR="006978FB" w:rsidRPr="0037205D" w:rsidRDefault="006978FB" w:rsidP="006978FB">
      <w:pPr>
        <w:rPr>
          <w:sz w:val="26"/>
          <w:szCs w:val="26"/>
        </w:rPr>
      </w:pPr>
      <w:r w:rsidRPr="0037205D">
        <w:rPr>
          <w:sz w:val="26"/>
          <w:szCs w:val="26"/>
        </w:rPr>
        <w:t xml:space="preserve">          Регулярное обслуживание жироуловителя обеспечит требуемую степень очистки сточных вод. </w:t>
      </w:r>
    </w:p>
    <w:p w:rsidR="006978FB" w:rsidRPr="0037205D" w:rsidRDefault="006978FB" w:rsidP="006978FB">
      <w:pPr>
        <w:rPr>
          <w:sz w:val="26"/>
          <w:szCs w:val="26"/>
        </w:rPr>
      </w:pPr>
      <w:r w:rsidRPr="0037205D">
        <w:rPr>
          <w:b/>
          <w:sz w:val="26"/>
          <w:szCs w:val="26"/>
        </w:rPr>
        <w:t>Раз в пять лет</w:t>
      </w:r>
      <w:r w:rsidRPr="0037205D">
        <w:rPr>
          <w:sz w:val="26"/>
          <w:szCs w:val="26"/>
        </w:rPr>
        <w:t xml:space="preserve"> следует производить проверку оборудования на герметичность узлов, и швов, а также состояние внешних и внутренних стен корпуса, технологических элементов и перегородок.</w:t>
      </w:r>
    </w:p>
    <w:p w:rsidR="00C63384" w:rsidRDefault="00C63384" w:rsidP="006978FB">
      <w:pPr>
        <w:rPr>
          <w:sz w:val="28"/>
          <w:szCs w:val="28"/>
        </w:rPr>
      </w:pPr>
    </w:p>
    <w:p w:rsidR="006978FB" w:rsidRPr="0037205D" w:rsidRDefault="006978FB" w:rsidP="006978FB">
      <w:pPr>
        <w:rPr>
          <w:sz w:val="26"/>
          <w:szCs w:val="26"/>
        </w:rPr>
      </w:pPr>
      <w:r w:rsidRPr="0037205D">
        <w:rPr>
          <w:b/>
          <w:sz w:val="26"/>
          <w:szCs w:val="26"/>
        </w:rPr>
        <w:lastRenderedPageBreak/>
        <w:t>4 ХРАНЕНИЕ И ТРАНСПОРТИРОВАНИЕ</w:t>
      </w:r>
      <w:r w:rsidRPr="0037205D">
        <w:rPr>
          <w:sz w:val="26"/>
          <w:szCs w:val="26"/>
        </w:rPr>
        <w:t xml:space="preserve"> </w:t>
      </w:r>
    </w:p>
    <w:p w:rsidR="00B92947" w:rsidRPr="0037205D" w:rsidRDefault="006978FB" w:rsidP="006978FB">
      <w:pPr>
        <w:rPr>
          <w:sz w:val="26"/>
          <w:szCs w:val="26"/>
        </w:rPr>
      </w:pPr>
      <w:r w:rsidRPr="0037205D">
        <w:rPr>
          <w:sz w:val="26"/>
          <w:szCs w:val="26"/>
        </w:rPr>
        <w:t xml:space="preserve">          При временном хранении необходимо обесп</w:t>
      </w:r>
      <w:r w:rsidR="00B92947" w:rsidRPr="0037205D">
        <w:rPr>
          <w:sz w:val="26"/>
          <w:szCs w:val="26"/>
        </w:rPr>
        <w:t>ечить площадку согласно гори</w:t>
      </w:r>
      <w:r w:rsidRPr="0037205D">
        <w:rPr>
          <w:sz w:val="26"/>
          <w:szCs w:val="26"/>
        </w:rPr>
        <w:t xml:space="preserve">зонтальным размерам оборудования; укрыть складируемое оборудование от атмосферных осадков и защитить от повреждений. Электрическое оборудование следует хранить в сухом помещении. </w:t>
      </w:r>
    </w:p>
    <w:p w:rsidR="00B92947" w:rsidRPr="0037205D" w:rsidRDefault="00B92947" w:rsidP="006978FB">
      <w:pPr>
        <w:rPr>
          <w:sz w:val="26"/>
          <w:szCs w:val="26"/>
        </w:rPr>
      </w:pPr>
      <w:r w:rsidRPr="0037205D">
        <w:rPr>
          <w:sz w:val="26"/>
          <w:szCs w:val="26"/>
        </w:rPr>
        <w:t xml:space="preserve">          </w:t>
      </w:r>
      <w:r w:rsidR="006978FB" w:rsidRPr="0037205D">
        <w:rPr>
          <w:sz w:val="26"/>
          <w:szCs w:val="26"/>
        </w:rPr>
        <w:t xml:space="preserve">При транспортировании оборудования следует защитить его от повреждений, обеспечить надежное крепление и защиту от атмосферных осадков. </w:t>
      </w:r>
    </w:p>
    <w:p w:rsidR="006978FB" w:rsidRPr="0037205D" w:rsidRDefault="00B92947" w:rsidP="006978FB">
      <w:pPr>
        <w:rPr>
          <w:sz w:val="26"/>
          <w:szCs w:val="26"/>
        </w:rPr>
      </w:pPr>
      <w:r w:rsidRPr="0037205D">
        <w:rPr>
          <w:sz w:val="26"/>
          <w:szCs w:val="26"/>
        </w:rPr>
        <w:t xml:space="preserve">          </w:t>
      </w:r>
      <w:r w:rsidR="006978FB" w:rsidRPr="0037205D">
        <w:rPr>
          <w:sz w:val="26"/>
          <w:szCs w:val="26"/>
        </w:rPr>
        <w:t>Перед любыми манипуляциями с оборудованием, следует убедиться, что все внутренние пространства свободны от посторон</w:t>
      </w:r>
      <w:r w:rsidRPr="0037205D">
        <w:rPr>
          <w:sz w:val="26"/>
          <w:szCs w:val="26"/>
        </w:rPr>
        <w:t>них предметов и атмосферной во</w:t>
      </w:r>
      <w:r w:rsidR="006978FB" w:rsidRPr="0037205D">
        <w:rPr>
          <w:sz w:val="26"/>
          <w:szCs w:val="26"/>
        </w:rPr>
        <w:t>ды. Атмосферную воду перед манипуляциями следует выкачать. Воду не выливать путем наклона или переворачивания, а вычерпать и вычистить.</w:t>
      </w:r>
    </w:p>
    <w:p w:rsidR="00731DEE" w:rsidRPr="0037205D" w:rsidRDefault="00731DEE" w:rsidP="00731DEE">
      <w:pPr>
        <w:rPr>
          <w:sz w:val="26"/>
          <w:szCs w:val="26"/>
        </w:rPr>
      </w:pPr>
      <w:r w:rsidRPr="0037205D">
        <w:rPr>
          <w:sz w:val="26"/>
          <w:szCs w:val="26"/>
        </w:rPr>
        <w:t xml:space="preserve">          При перемещении не допускать ударов по корпусу.</w:t>
      </w:r>
    </w:p>
    <w:p w:rsidR="00C63384" w:rsidRPr="0037205D" w:rsidRDefault="00C63384" w:rsidP="00731DEE">
      <w:pPr>
        <w:rPr>
          <w:b/>
          <w:sz w:val="26"/>
          <w:szCs w:val="26"/>
        </w:rPr>
      </w:pPr>
    </w:p>
    <w:p w:rsidR="00C63384" w:rsidRPr="0037205D" w:rsidRDefault="00C63384" w:rsidP="00731DEE">
      <w:pPr>
        <w:rPr>
          <w:b/>
          <w:sz w:val="26"/>
          <w:szCs w:val="26"/>
        </w:rPr>
      </w:pPr>
    </w:p>
    <w:p w:rsidR="00C63384" w:rsidRPr="0037205D" w:rsidRDefault="00C63384" w:rsidP="00731DEE">
      <w:pPr>
        <w:rPr>
          <w:b/>
          <w:sz w:val="26"/>
          <w:szCs w:val="26"/>
        </w:rPr>
      </w:pPr>
    </w:p>
    <w:p w:rsidR="00C63384" w:rsidRPr="0037205D" w:rsidRDefault="00C63384" w:rsidP="00731DEE">
      <w:pPr>
        <w:rPr>
          <w:b/>
          <w:sz w:val="26"/>
          <w:szCs w:val="26"/>
        </w:rPr>
      </w:pPr>
    </w:p>
    <w:p w:rsidR="00C63384" w:rsidRDefault="00C63384" w:rsidP="00731DEE">
      <w:pPr>
        <w:rPr>
          <w:b/>
          <w:sz w:val="28"/>
          <w:szCs w:val="28"/>
        </w:rPr>
      </w:pPr>
    </w:p>
    <w:p w:rsidR="00C63384" w:rsidRDefault="00C63384" w:rsidP="00731DEE">
      <w:pPr>
        <w:rPr>
          <w:b/>
          <w:sz w:val="28"/>
          <w:szCs w:val="28"/>
        </w:rPr>
      </w:pPr>
    </w:p>
    <w:p w:rsidR="00C63384" w:rsidRDefault="00C63384" w:rsidP="00731DEE">
      <w:pPr>
        <w:rPr>
          <w:b/>
          <w:sz w:val="28"/>
          <w:szCs w:val="28"/>
        </w:rPr>
      </w:pPr>
    </w:p>
    <w:p w:rsidR="00C63384" w:rsidRDefault="00C63384" w:rsidP="00731DEE">
      <w:pPr>
        <w:rPr>
          <w:b/>
          <w:sz w:val="28"/>
          <w:szCs w:val="28"/>
        </w:rPr>
      </w:pPr>
    </w:p>
    <w:p w:rsidR="00C63384" w:rsidRDefault="00C63384" w:rsidP="00731DEE">
      <w:pPr>
        <w:rPr>
          <w:b/>
          <w:sz w:val="28"/>
          <w:szCs w:val="28"/>
        </w:rPr>
      </w:pPr>
    </w:p>
    <w:p w:rsidR="00C63384" w:rsidRDefault="00C63384" w:rsidP="00731DEE">
      <w:pPr>
        <w:rPr>
          <w:b/>
          <w:sz w:val="28"/>
          <w:szCs w:val="28"/>
        </w:rPr>
      </w:pPr>
    </w:p>
    <w:p w:rsidR="00C63384" w:rsidRDefault="00C63384" w:rsidP="00731DEE">
      <w:pPr>
        <w:rPr>
          <w:b/>
          <w:sz w:val="28"/>
          <w:szCs w:val="28"/>
        </w:rPr>
      </w:pPr>
    </w:p>
    <w:p w:rsidR="00C63384" w:rsidRDefault="00C63384" w:rsidP="00731DEE">
      <w:pPr>
        <w:rPr>
          <w:b/>
          <w:sz w:val="28"/>
          <w:szCs w:val="28"/>
        </w:rPr>
      </w:pPr>
    </w:p>
    <w:p w:rsidR="00C63384" w:rsidRDefault="00C63384" w:rsidP="00731DEE">
      <w:pPr>
        <w:rPr>
          <w:b/>
          <w:sz w:val="28"/>
          <w:szCs w:val="28"/>
        </w:rPr>
      </w:pPr>
    </w:p>
    <w:p w:rsidR="00C63384" w:rsidRDefault="00C63384" w:rsidP="00731DEE">
      <w:pPr>
        <w:rPr>
          <w:b/>
          <w:sz w:val="28"/>
          <w:szCs w:val="28"/>
        </w:rPr>
      </w:pPr>
    </w:p>
    <w:p w:rsidR="0037205D" w:rsidRDefault="0037205D" w:rsidP="00731DEE">
      <w:pPr>
        <w:rPr>
          <w:b/>
          <w:sz w:val="28"/>
          <w:szCs w:val="28"/>
        </w:rPr>
      </w:pPr>
    </w:p>
    <w:p w:rsidR="0037205D" w:rsidRDefault="0037205D" w:rsidP="00731DEE">
      <w:pPr>
        <w:rPr>
          <w:b/>
          <w:sz w:val="28"/>
          <w:szCs w:val="28"/>
        </w:rPr>
      </w:pPr>
    </w:p>
    <w:p w:rsidR="00C63384" w:rsidRDefault="00C63384" w:rsidP="00731DEE">
      <w:pPr>
        <w:rPr>
          <w:b/>
          <w:sz w:val="28"/>
          <w:szCs w:val="28"/>
        </w:rPr>
      </w:pPr>
    </w:p>
    <w:p w:rsidR="00731DEE" w:rsidRPr="0037205D" w:rsidRDefault="00731DEE" w:rsidP="00731DEE">
      <w:pPr>
        <w:rPr>
          <w:sz w:val="26"/>
          <w:szCs w:val="26"/>
        </w:rPr>
      </w:pPr>
      <w:r w:rsidRPr="0037205D">
        <w:rPr>
          <w:b/>
          <w:sz w:val="26"/>
          <w:szCs w:val="26"/>
        </w:rPr>
        <w:lastRenderedPageBreak/>
        <w:t>5</w:t>
      </w:r>
      <w:r w:rsidR="006C25A3" w:rsidRPr="0037205D">
        <w:rPr>
          <w:b/>
          <w:sz w:val="26"/>
          <w:szCs w:val="26"/>
        </w:rPr>
        <w:t xml:space="preserve"> РЕСУРСЫ </w:t>
      </w:r>
      <w:r w:rsidRPr="0037205D">
        <w:rPr>
          <w:b/>
          <w:sz w:val="26"/>
          <w:szCs w:val="26"/>
        </w:rPr>
        <w:t>И ГАРАНТИИ ИЗГОТОВИТЕЛЯ</w:t>
      </w:r>
      <w:r w:rsidRPr="0037205D">
        <w:rPr>
          <w:sz w:val="26"/>
          <w:szCs w:val="26"/>
        </w:rPr>
        <w:t xml:space="preserve"> </w:t>
      </w:r>
    </w:p>
    <w:p w:rsidR="00731DEE" w:rsidRPr="0037205D" w:rsidRDefault="00731DEE" w:rsidP="00731DEE">
      <w:pPr>
        <w:rPr>
          <w:sz w:val="26"/>
          <w:szCs w:val="26"/>
        </w:rPr>
      </w:pPr>
      <w:r w:rsidRPr="0037205D">
        <w:rPr>
          <w:b/>
          <w:sz w:val="26"/>
          <w:szCs w:val="26"/>
        </w:rPr>
        <w:t>5.1 Общие положения</w:t>
      </w:r>
      <w:r w:rsidRPr="0037205D">
        <w:rPr>
          <w:sz w:val="26"/>
          <w:szCs w:val="26"/>
        </w:rPr>
        <w:t xml:space="preserve"> </w:t>
      </w:r>
    </w:p>
    <w:p w:rsidR="00731DEE" w:rsidRPr="0037205D" w:rsidRDefault="00731DEE" w:rsidP="00731DEE">
      <w:pPr>
        <w:rPr>
          <w:sz w:val="26"/>
          <w:szCs w:val="26"/>
        </w:rPr>
      </w:pPr>
      <w:r w:rsidRPr="0037205D">
        <w:rPr>
          <w:sz w:val="26"/>
          <w:szCs w:val="26"/>
        </w:rPr>
        <w:t xml:space="preserve">          5.1.1 ООО «Катарсис» оставляет за собой право на внесение изменений в конструкцию или изменение существующих технологических узлов жироуловителя, не ухудшающих заданные параметры оборудования.     </w:t>
      </w:r>
    </w:p>
    <w:p w:rsidR="00985D31" w:rsidRPr="0037205D" w:rsidRDefault="00731DEE" w:rsidP="00731DEE">
      <w:pPr>
        <w:rPr>
          <w:sz w:val="26"/>
          <w:szCs w:val="26"/>
        </w:rPr>
      </w:pPr>
      <w:r w:rsidRPr="0037205D">
        <w:rPr>
          <w:sz w:val="26"/>
          <w:szCs w:val="26"/>
        </w:rPr>
        <w:t xml:space="preserve">           5.1.2 На оборудование, смонтированное с нарушениями требований монтажа гарантийные обязательства не распространяются. </w:t>
      </w:r>
    </w:p>
    <w:p w:rsidR="00985D31" w:rsidRPr="0037205D" w:rsidRDefault="00731DEE" w:rsidP="00731DEE">
      <w:pPr>
        <w:rPr>
          <w:b/>
          <w:sz w:val="26"/>
          <w:szCs w:val="26"/>
        </w:rPr>
      </w:pPr>
      <w:r w:rsidRPr="0037205D">
        <w:rPr>
          <w:b/>
          <w:sz w:val="26"/>
          <w:szCs w:val="26"/>
        </w:rPr>
        <w:t xml:space="preserve">5.2 Гарантии изготовителя </w:t>
      </w:r>
    </w:p>
    <w:p w:rsidR="00985D31" w:rsidRPr="0037205D" w:rsidRDefault="00985D31" w:rsidP="00731DEE">
      <w:pPr>
        <w:rPr>
          <w:sz w:val="26"/>
          <w:szCs w:val="26"/>
        </w:rPr>
      </w:pPr>
      <w:r w:rsidRPr="0037205D">
        <w:rPr>
          <w:sz w:val="26"/>
          <w:szCs w:val="26"/>
        </w:rPr>
        <w:t xml:space="preserve">          </w:t>
      </w:r>
      <w:r w:rsidR="00731DEE" w:rsidRPr="0037205D">
        <w:rPr>
          <w:sz w:val="26"/>
          <w:szCs w:val="26"/>
        </w:rPr>
        <w:t>5.2.1 Изготовитель гарантирует соответстви</w:t>
      </w:r>
      <w:r w:rsidRPr="0037205D">
        <w:rPr>
          <w:sz w:val="26"/>
          <w:szCs w:val="26"/>
        </w:rPr>
        <w:t>е качества жироуловителя требо</w:t>
      </w:r>
      <w:r w:rsidR="00731DEE" w:rsidRPr="0037205D">
        <w:rPr>
          <w:sz w:val="26"/>
          <w:szCs w:val="26"/>
        </w:rPr>
        <w:t>ваниям настоящих технических условий при условии соблюдения потребителем правил эксплуатации, хранения, транспортирования, установленных экс</w:t>
      </w:r>
      <w:r w:rsidRPr="0037205D">
        <w:rPr>
          <w:sz w:val="26"/>
          <w:szCs w:val="26"/>
        </w:rPr>
        <w:t>плуатацион</w:t>
      </w:r>
      <w:r w:rsidR="00731DEE" w:rsidRPr="0037205D">
        <w:rPr>
          <w:sz w:val="26"/>
          <w:szCs w:val="26"/>
        </w:rPr>
        <w:t xml:space="preserve">ной документацией. </w:t>
      </w:r>
    </w:p>
    <w:p w:rsidR="00985D31" w:rsidRPr="0037205D" w:rsidRDefault="00985D31" w:rsidP="00731DEE">
      <w:pPr>
        <w:rPr>
          <w:sz w:val="26"/>
          <w:szCs w:val="26"/>
        </w:rPr>
      </w:pPr>
      <w:r w:rsidRPr="0037205D">
        <w:rPr>
          <w:sz w:val="26"/>
          <w:szCs w:val="26"/>
        </w:rPr>
        <w:t xml:space="preserve">          </w:t>
      </w:r>
      <w:r w:rsidR="00731DEE" w:rsidRPr="0037205D">
        <w:rPr>
          <w:sz w:val="26"/>
          <w:szCs w:val="26"/>
        </w:rPr>
        <w:t>5.2</w:t>
      </w:r>
      <w:r w:rsidR="007761C1">
        <w:rPr>
          <w:sz w:val="26"/>
          <w:szCs w:val="26"/>
        </w:rPr>
        <w:t xml:space="preserve">.2 Гарантийный срок хранения – 1 год </w:t>
      </w:r>
      <w:r w:rsidR="00731DEE" w:rsidRPr="0037205D">
        <w:rPr>
          <w:sz w:val="26"/>
          <w:szCs w:val="26"/>
        </w:rPr>
        <w:t xml:space="preserve">с даты отгрузки жироуловителя. </w:t>
      </w:r>
    </w:p>
    <w:p w:rsidR="00985D31" w:rsidRPr="0037205D" w:rsidRDefault="00985D31" w:rsidP="00731DEE">
      <w:pPr>
        <w:rPr>
          <w:sz w:val="26"/>
          <w:szCs w:val="26"/>
        </w:rPr>
      </w:pPr>
      <w:r w:rsidRPr="0037205D">
        <w:rPr>
          <w:sz w:val="26"/>
          <w:szCs w:val="26"/>
        </w:rPr>
        <w:t xml:space="preserve">          </w:t>
      </w:r>
      <w:r w:rsidR="00731DEE" w:rsidRPr="0037205D">
        <w:rPr>
          <w:sz w:val="26"/>
          <w:szCs w:val="26"/>
        </w:rPr>
        <w:t>5.2.3 Гарантия на электрическое оборудова</w:t>
      </w:r>
      <w:r w:rsidRPr="0037205D">
        <w:rPr>
          <w:sz w:val="26"/>
          <w:szCs w:val="26"/>
        </w:rPr>
        <w:t>ние составляет 1 год со дня про</w:t>
      </w:r>
      <w:r w:rsidR="00731DEE" w:rsidRPr="0037205D">
        <w:rPr>
          <w:sz w:val="26"/>
          <w:szCs w:val="26"/>
        </w:rPr>
        <w:t xml:space="preserve">дажи оборудования. </w:t>
      </w:r>
    </w:p>
    <w:p w:rsidR="009E0F97" w:rsidRPr="0037205D" w:rsidRDefault="00985D31" w:rsidP="009E0F97">
      <w:pPr>
        <w:rPr>
          <w:sz w:val="26"/>
          <w:szCs w:val="26"/>
        </w:rPr>
      </w:pPr>
      <w:r w:rsidRPr="0037205D">
        <w:rPr>
          <w:sz w:val="26"/>
          <w:szCs w:val="26"/>
        </w:rPr>
        <w:t xml:space="preserve">          </w:t>
      </w:r>
      <w:r w:rsidR="00731DEE" w:rsidRPr="0037205D">
        <w:rPr>
          <w:sz w:val="26"/>
          <w:szCs w:val="26"/>
        </w:rPr>
        <w:t>5.2.4 Гарантийный срок эксплуатации – 1 год в пределах гарантийного срока хранения с даты ввода в эксплуатацию. Датой ввода в эксплуатацию считается дата</w:t>
      </w:r>
      <w:r w:rsidR="009E0F97" w:rsidRPr="0037205D">
        <w:rPr>
          <w:sz w:val="26"/>
          <w:szCs w:val="26"/>
        </w:rPr>
        <w:t xml:space="preserve"> установки изделия для применения по назначению с отметкой в разделе «Заметки по эксплуатации и хранению». </w:t>
      </w:r>
    </w:p>
    <w:p w:rsidR="009E0F97" w:rsidRPr="0037205D" w:rsidRDefault="009E0F97" w:rsidP="009E0F97">
      <w:pPr>
        <w:rPr>
          <w:sz w:val="26"/>
          <w:szCs w:val="26"/>
        </w:rPr>
      </w:pPr>
      <w:r w:rsidRPr="0037205D">
        <w:rPr>
          <w:sz w:val="26"/>
          <w:szCs w:val="26"/>
        </w:rPr>
        <w:t xml:space="preserve">          Гарантия на эксплуатацию изделия не распространяется, если в руководстве по эксплуатации отсутствует запись даты ввода в эксплуатацию. </w:t>
      </w:r>
    </w:p>
    <w:p w:rsidR="00731DEE" w:rsidRPr="0037205D" w:rsidRDefault="00731DEE" w:rsidP="00731DEE">
      <w:pPr>
        <w:rPr>
          <w:sz w:val="26"/>
          <w:szCs w:val="26"/>
        </w:rPr>
      </w:pPr>
    </w:p>
    <w:p w:rsidR="00325EAB" w:rsidRPr="0037205D" w:rsidRDefault="00325EAB" w:rsidP="00731DEE">
      <w:pPr>
        <w:rPr>
          <w:sz w:val="26"/>
          <w:szCs w:val="26"/>
        </w:rPr>
      </w:pPr>
    </w:p>
    <w:p w:rsidR="00325EAB" w:rsidRPr="0037205D" w:rsidRDefault="00325EAB" w:rsidP="00731DEE">
      <w:pPr>
        <w:rPr>
          <w:sz w:val="26"/>
          <w:szCs w:val="26"/>
        </w:rPr>
      </w:pPr>
    </w:p>
    <w:p w:rsidR="00325EAB" w:rsidRDefault="00325EAB" w:rsidP="00731DEE">
      <w:pPr>
        <w:rPr>
          <w:sz w:val="28"/>
          <w:szCs w:val="28"/>
        </w:rPr>
      </w:pPr>
    </w:p>
    <w:p w:rsidR="00325EAB" w:rsidRDefault="00325EAB" w:rsidP="00731DEE">
      <w:pPr>
        <w:rPr>
          <w:sz w:val="28"/>
          <w:szCs w:val="28"/>
        </w:rPr>
      </w:pPr>
    </w:p>
    <w:p w:rsidR="00325EAB" w:rsidRDefault="00325EAB" w:rsidP="00731DEE">
      <w:pPr>
        <w:rPr>
          <w:sz w:val="28"/>
          <w:szCs w:val="28"/>
        </w:rPr>
      </w:pPr>
    </w:p>
    <w:p w:rsidR="0037205D" w:rsidRDefault="0037205D" w:rsidP="00731DEE">
      <w:pPr>
        <w:rPr>
          <w:sz w:val="28"/>
          <w:szCs w:val="28"/>
        </w:rPr>
      </w:pPr>
    </w:p>
    <w:p w:rsidR="0037205D" w:rsidRDefault="0037205D" w:rsidP="00731DEE">
      <w:pPr>
        <w:rPr>
          <w:sz w:val="28"/>
          <w:szCs w:val="28"/>
        </w:rPr>
      </w:pPr>
    </w:p>
    <w:p w:rsidR="00594999" w:rsidRDefault="00594999" w:rsidP="00731DEE">
      <w:pPr>
        <w:rPr>
          <w:sz w:val="28"/>
          <w:szCs w:val="28"/>
        </w:rPr>
      </w:pPr>
    </w:p>
    <w:p w:rsidR="00594999" w:rsidRDefault="00594999" w:rsidP="00731DEE">
      <w:pPr>
        <w:rPr>
          <w:sz w:val="28"/>
          <w:szCs w:val="28"/>
        </w:rPr>
      </w:pPr>
    </w:p>
    <w:p w:rsidR="00594999" w:rsidRPr="0037205D" w:rsidRDefault="00594999" w:rsidP="00594999">
      <w:pPr>
        <w:rPr>
          <w:b/>
          <w:sz w:val="26"/>
          <w:szCs w:val="26"/>
        </w:rPr>
      </w:pPr>
      <w:r w:rsidRPr="0037205D">
        <w:rPr>
          <w:b/>
          <w:sz w:val="26"/>
          <w:szCs w:val="26"/>
        </w:rPr>
        <w:lastRenderedPageBreak/>
        <w:t xml:space="preserve">6 СВИДЕТЕЛЬСТВО О ПРИЕМКЕ </w:t>
      </w:r>
    </w:p>
    <w:p w:rsidR="00C63384" w:rsidRPr="007761C1" w:rsidRDefault="004513F8" w:rsidP="007761C1">
      <w:pPr>
        <w:spacing w:line="240" w:lineRule="auto"/>
        <w:rPr>
          <w:rFonts w:ascii="Times New Roman" w:eastAsia="Times New Roman" w:hAnsi="Times New Roman"/>
          <w:b/>
          <w:sz w:val="26"/>
          <w:szCs w:val="26"/>
        </w:rPr>
      </w:pPr>
      <w:r>
        <w:rPr>
          <w:sz w:val="26"/>
          <w:szCs w:val="26"/>
        </w:rPr>
        <w:t>Жироуловитель "БОБС-</w:t>
      </w:r>
      <w:r w:rsidR="00594999" w:rsidRPr="0037205D">
        <w:rPr>
          <w:sz w:val="26"/>
          <w:szCs w:val="26"/>
        </w:rPr>
        <w:t>ЖЛ</w:t>
      </w:r>
      <w:r w:rsidR="00CD2D10">
        <w:rPr>
          <w:sz w:val="26"/>
          <w:szCs w:val="26"/>
        </w:rPr>
        <w:t>-</w:t>
      </w:r>
      <w:r w:rsidR="00FB6698">
        <w:rPr>
          <w:sz w:val="26"/>
          <w:szCs w:val="26"/>
        </w:rPr>
        <w:t>К-2</w:t>
      </w:r>
      <w:r w:rsidR="007A7D5B">
        <w:rPr>
          <w:sz w:val="26"/>
          <w:szCs w:val="26"/>
        </w:rPr>
        <w:t>,0</w:t>
      </w:r>
      <w:r w:rsidR="00594999" w:rsidRPr="007761C1">
        <w:rPr>
          <w:sz w:val="26"/>
          <w:szCs w:val="26"/>
        </w:rPr>
        <w:t>"</w:t>
      </w:r>
      <w:r w:rsidR="007761C1" w:rsidRPr="007761C1">
        <w:rPr>
          <w:sz w:val="26"/>
          <w:szCs w:val="26"/>
        </w:rPr>
        <w:t xml:space="preserve"> ;№</w:t>
      </w:r>
      <w:r w:rsidR="00B40077">
        <w:rPr>
          <w:rFonts w:ascii="Times New Roman" w:eastAsia="Times New Roman" w:hAnsi="Times New Roman"/>
          <w:sz w:val="26"/>
          <w:szCs w:val="26"/>
        </w:rPr>
        <w:t>374-251</w:t>
      </w:r>
      <w:r w:rsidR="0080731D">
        <w:rPr>
          <w:rFonts w:ascii="Times New Roman" w:eastAsia="Times New Roman" w:hAnsi="Times New Roman"/>
          <w:sz w:val="26"/>
          <w:szCs w:val="26"/>
        </w:rPr>
        <w:t>-</w:t>
      </w:r>
      <w:r w:rsidR="00FB6698">
        <w:rPr>
          <w:rFonts w:ascii="Times New Roman" w:eastAsia="Times New Roman" w:hAnsi="Times New Roman"/>
          <w:sz w:val="26"/>
          <w:szCs w:val="26"/>
        </w:rPr>
        <w:t>2</w:t>
      </w:r>
      <w:r w:rsidR="007A7D5B">
        <w:rPr>
          <w:rFonts w:ascii="Times New Roman" w:eastAsia="Times New Roman" w:hAnsi="Times New Roman"/>
          <w:sz w:val="26"/>
          <w:szCs w:val="26"/>
        </w:rPr>
        <w:t>,0</w:t>
      </w:r>
      <w:r w:rsidR="0048759E">
        <w:rPr>
          <w:rFonts w:ascii="Times New Roman" w:eastAsia="Times New Roman" w:hAnsi="Times New Roman"/>
          <w:sz w:val="26"/>
          <w:szCs w:val="26"/>
        </w:rPr>
        <w:t>-</w:t>
      </w:r>
      <w:r w:rsidR="0080731D">
        <w:rPr>
          <w:rFonts w:ascii="Times New Roman" w:eastAsia="Times New Roman" w:hAnsi="Times New Roman"/>
          <w:sz w:val="26"/>
          <w:szCs w:val="26"/>
        </w:rPr>
        <w:t>152</w:t>
      </w:r>
    </w:p>
    <w:p w:rsidR="00C63384" w:rsidRPr="0037205D" w:rsidRDefault="00594999" w:rsidP="00C63384">
      <w:pPr>
        <w:rPr>
          <w:sz w:val="26"/>
          <w:szCs w:val="26"/>
        </w:rPr>
      </w:pPr>
      <w:r w:rsidRPr="0037205D">
        <w:rPr>
          <w:sz w:val="26"/>
          <w:szCs w:val="26"/>
        </w:rPr>
        <w:t xml:space="preserve">изготовлен и принят в соответствии с </w:t>
      </w:r>
      <w:r w:rsidR="004513F8">
        <w:rPr>
          <w:sz w:val="26"/>
          <w:szCs w:val="26"/>
        </w:rPr>
        <w:t>ТУ 4859-004-37758631-2014</w:t>
      </w:r>
    </w:p>
    <w:p w:rsidR="00594999" w:rsidRPr="0037205D" w:rsidRDefault="00594999" w:rsidP="00594999">
      <w:pPr>
        <w:rPr>
          <w:sz w:val="26"/>
          <w:szCs w:val="26"/>
        </w:rPr>
      </w:pPr>
      <w:r w:rsidRPr="0037205D">
        <w:rPr>
          <w:sz w:val="26"/>
          <w:szCs w:val="26"/>
        </w:rPr>
        <w:t xml:space="preserve">и признан годным к эксплуатации. </w:t>
      </w:r>
    </w:p>
    <w:p w:rsidR="00594999" w:rsidRPr="0037205D" w:rsidRDefault="00594999" w:rsidP="00594999">
      <w:pPr>
        <w:rPr>
          <w:sz w:val="26"/>
          <w:szCs w:val="26"/>
        </w:rPr>
      </w:pPr>
    </w:p>
    <w:p w:rsidR="00594999" w:rsidRPr="0037205D" w:rsidRDefault="00594999" w:rsidP="00594999">
      <w:pPr>
        <w:jc w:val="center"/>
        <w:rPr>
          <w:sz w:val="26"/>
          <w:szCs w:val="26"/>
        </w:rPr>
      </w:pPr>
      <w:r w:rsidRPr="0037205D">
        <w:rPr>
          <w:sz w:val="26"/>
          <w:szCs w:val="26"/>
        </w:rPr>
        <w:t>Начальник ОТК</w:t>
      </w:r>
    </w:p>
    <w:p w:rsidR="00594999" w:rsidRPr="0037205D" w:rsidRDefault="00594999" w:rsidP="00594999">
      <w:pPr>
        <w:rPr>
          <w:sz w:val="26"/>
          <w:szCs w:val="26"/>
        </w:rPr>
      </w:pPr>
    </w:p>
    <w:p w:rsidR="00594999" w:rsidRPr="0037205D" w:rsidRDefault="00594999" w:rsidP="00594999">
      <w:pPr>
        <w:rPr>
          <w:sz w:val="26"/>
          <w:szCs w:val="26"/>
        </w:rPr>
      </w:pPr>
      <w:r w:rsidRPr="0037205D">
        <w:rPr>
          <w:sz w:val="26"/>
          <w:szCs w:val="26"/>
        </w:rPr>
        <w:t xml:space="preserve"> МП __________________    </w:t>
      </w:r>
      <w:r w:rsidR="003523DA">
        <w:rPr>
          <w:sz w:val="26"/>
          <w:szCs w:val="26"/>
        </w:rPr>
        <w:t xml:space="preserve">                                            </w:t>
      </w:r>
      <w:r w:rsidR="007761C1">
        <w:rPr>
          <w:sz w:val="26"/>
          <w:szCs w:val="26"/>
        </w:rPr>
        <w:t>Доброхотов В.А.</w:t>
      </w:r>
      <w:r w:rsidR="003523DA">
        <w:rPr>
          <w:sz w:val="26"/>
          <w:szCs w:val="26"/>
        </w:rPr>
        <w:t xml:space="preserve"> </w:t>
      </w:r>
    </w:p>
    <w:p w:rsidR="00594999" w:rsidRPr="0037205D" w:rsidRDefault="00594999" w:rsidP="00594999">
      <w:pPr>
        <w:rPr>
          <w:sz w:val="26"/>
          <w:szCs w:val="26"/>
        </w:rPr>
      </w:pPr>
      <w:r w:rsidRPr="0037205D">
        <w:rPr>
          <w:sz w:val="26"/>
          <w:szCs w:val="26"/>
        </w:rPr>
        <w:t xml:space="preserve">             личная подпись                                                 расшифровка подписи </w:t>
      </w:r>
    </w:p>
    <w:p w:rsidR="00594999" w:rsidRPr="0037205D" w:rsidRDefault="00594999" w:rsidP="00594999">
      <w:pPr>
        <w:rPr>
          <w:sz w:val="26"/>
          <w:szCs w:val="26"/>
        </w:rPr>
      </w:pPr>
    </w:p>
    <w:p w:rsidR="00594999" w:rsidRPr="0037205D" w:rsidRDefault="00B40077" w:rsidP="00594999">
      <w:pPr>
        <w:rPr>
          <w:sz w:val="26"/>
          <w:szCs w:val="26"/>
        </w:rPr>
      </w:pPr>
      <w:r>
        <w:rPr>
          <w:sz w:val="26"/>
          <w:szCs w:val="26"/>
        </w:rPr>
        <w:t>___.___</w:t>
      </w:r>
      <w:r w:rsidR="006E7DDB">
        <w:rPr>
          <w:sz w:val="26"/>
          <w:szCs w:val="26"/>
        </w:rPr>
        <w:t>.</w:t>
      </w:r>
      <w:r w:rsidR="00FB6698">
        <w:rPr>
          <w:sz w:val="26"/>
          <w:szCs w:val="26"/>
        </w:rPr>
        <w:t>2020</w:t>
      </w:r>
      <w:r w:rsidR="003523DA">
        <w:rPr>
          <w:sz w:val="26"/>
          <w:szCs w:val="26"/>
        </w:rPr>
        <w:t>г.</w:t>
      </w:r>
      <w:r w:rsidR="00594999" w:rsidRPr="0037205D">
        <w:rPr>
          <w:sz w:val="26"/>
          <w:szCs w:val="26"/>
        </w:rPr>
        <w:t xml:space="preserve"> </w:t>
      </w:r>
    </w:p>
    <w:p w:rsidR="00594999" w:rsidRPr="0037205D" w:rsidRDefault="00594999" w:rsidP="00594999">
      <w:pPr>
        <w:rPr>
          <w:sz w:val="26"/>
          <w:szCs w:val="26"/>
        </w:rPr>
      </w:pPr>
      <w:r w:rsidRPr="0037205D">
        <w:rPr>
          <w:sz w:val="26"/>
          <w:szCs w:val="26"/>
        </w:rPr>
        <w:t xml:space="preserve">число, месяц, год </w:t>
      </w:r>
    </w:p>
    <w:p w:rsidR="00594999" w:rsidRDefault="00594999" w:rsidP="00594999">
      <w:pPr>
        <w:rPr>
          <w:sz w:val="28"/>
          <w:szCs w:val="28"/>
        </w:rPr>
      </w:pPr>
    </w:p>
    <w:p w:rsidR="00594999" w:rsidRDefault="00594999" w:rsidP="00594999">
      <w:pPr>
        <w:rPr>
          <w:sz w:val="28"/>
          <w:szCs w:val="28"/>
        </w:rPr>
      </w:pPr>
    </w:p>
    <w:p w:rsidR="00C63384" w:rsidRDefault="00C63384" w:rsidP="00594999">
      <w:pPr>
        <w:rPr>
          <w:b/>
          <w:sz w:val="28"/>
          <w:szCs w:val="28"/>
        </w:rPr>
      </w:pPr>
    </w:p>
    <w:p w:rsidR="00C63384" w:rsidRDefault="00C63384" w:rsidP="00594999">
      <w:pPr>
        <w:rPr>
          <w:b/>
          <w:sz w:val="28"/>
          <w:szCs w:val="28"/>
        </w:rPr>
      </w:pPr>
    </w:p>
    <w:p w:rsidR="00C63384" w:rsidRDefault="00C63384" w:rsidP="00594999">
      <w:pPr>
        <w:rPr>
          <w:b/>
          <w:sz w:val="28"/>
          <w:szCs w:val="28"/>
        </w:rPr>
      </w:pPr>
    </w:p>
    <w:p w:rsidR="00C63384" w:rsidRDefault="00C63384" w:rsidP="00594999">
      <w:pPr>
        <w:rPr>
          <w:b/>
          <w:sz w:val="28"/>
          <w:szCs w:val="28"/>
        </w:rPr>
      </w:pPr>
    </w:p>
    <w:p w:rsidR="00C63384" w:rsidRDefault="00C63384" w:rsidP="00594999">
      <w:pPr>
        <w:rPr>
          <w:b/>
          <w:sz w:val="28"/>
          <w:szCs w:val="28"/>
        </w:rPr>
      </w:pPr>
    </w:p>
    <w:p w:rsidR="00C63384" w:rsidRDefault="00C63384" w:rsidP="00594999">
      <w:pPr>
        <w:rPr>
          <w:b/>
          <w:sz w:val="28"/>
          <w:szCs w:val="28"/>
        </w:rPr>
      </w:pPr>
    </w:p>
    <w:p w:rsidR="00C63384" w:rsidRDefault="00C63384" w:rsidP="00594999">
      <w:pPr>
        <w:rPr>
          <w:b/>
          <w:sz w:val="28"/>
          <w:szCs w:val="28"/>
        </w:rPr>
      </w:pPr>
    </w:p>
    <w:p w:rsidR="00C63384" w:rsidRDefault="00C63384" w:rsidP="00594999">
      <w:pPr>
        <w:rPr>
          <w:b/>
          <w:sz w:val="28"/>
          <w:szCs w:val="28"/>
        </w:rPr>
      </w:pPr>
    </w:p>
    <w:p w:rsidR="00C63384" w:rsidRDefault="00C63384" w:rsidP="00594999">
      <w:pPr>
        <w:rPr>
          <w:b/>
          <w:sz w:val="28"/>
          <w:szCs w:val="28"/>
        </w:rPr>
      </w:pPr>
    </w:p>
    <w:p w:rsidR="00C63384" w:rsidRDefault="00C63384" w:rsidP="00594999">
      <w:pPr>
        <w:rPr>
          <w:b/>
          <w:sz w:val="28"/>
          <w:szCs w:val="28"/>
        </w:rPr>
      </w:pPr>
    </w:p>
    <w:p w:rsidR="00C63384" w:rsidRDefault="00C63384" w:rsidP="00594999">
      <w:pPr>
        <w:rPr>
          <w:b/>
          <w:sz w:val="28"/>
          <w:szCs w:val="28"/>
        </w:rPr>
      </w:pPr>
    </w:p>
    <w:p w:rsidR="00325EAB" w:rsidRDefault="00325EAB" w:rsidP="00594999">
      <w:pPr>
        <w:rPr>
          <w:b/>
          <w:sz w:val="28"/>
          <w:szCs w:val="28"/>
        </w:rPr>
      </w:pPr>
    </w:p>
    <w:p w:rsidR="0037205D" w:rsidRDefault="0037205D" w:rsidP="00594999">
      <w:pPr>
        <w:rPr>
          <w:b/>
          <w:sz w:val="28"/>
          <w:szCs w:val="28"/>
        </w:rPr>
      </w:pPr>
    </w:p>
    <w:p w:rsidR="00594999" w:rsidRPr="0037205D" w:rsidRDefault="00594999" w:rsidP="00A61DC6">
      <w:pPr>
        <w:rPr>
          <w:b/>
          <w:sz w:val="26"/>
          <w:szCs w:val="26"/>
        </w:rPr>
      </w:pPr>
      <w:r w:rsidRPr="0037205D">
        <w:rPr>
          <w:b/>
          <w:sz w:val="26"/>
          <w:szCs w:val="26"/>
        </w:rPr>
        <w:lastRenderedPageBreak/>
        <w:t>7 ИЗГОТОВИТЕЛЬ</w:t>
      </w:r>
    </w:p>
    <w:p w:rsidR="00594999" w:rsidRPr="0037205D" w:rsidRDefault="00594999" w:rsidP="00C63384">
      <w:pPr>
        <w:jc w:val="center"/>
        <w:rPr>
          <w:sz w:val="26"/>
          <w:szCs w:val="26"/>
        </w:rPr>
      </w:pPr>
      <w:r w:rsidRPr="0037205D">
        <w:rPr>
          <w:sz w:val="26"/>
          <w:szCs w:val="26"/>
        </w:rPr>
        <w:t>ООО «Катарсис»</w:t>
      </w:r>
    </w:p>
    <w:p w:rsidR="00594999" w:rsidRPr="0037205D" w:rsidRDefault="00594999" w:rsidP="00C63384">
      <w:pPr>
        <w:jc w:val="center"/>
        <w:rPr>
          <w:sz w:val="26"/>
          <w:szCs w:val="26"/>
        </w:rPr>
      </w:pPr>
      <w:r w:rsidRPr="0037205D">
        <w:rPr>
          <w:sz w:val="26"/>
          <w:szCs w:val="26"/>
        </w:rPr>
        <w:t>Адрес: Россия, Калининградская область,</w:t>
      </w:r>
    </w:p>
    <w:p w:rsidR="00A61DC6" w:rsidRDefault="00A61DC6" w:rsidP="00A61DC6">
      <w:pPr>
        <w:pStyle w:val="ad"/>
        <w:jc w:val="center"/>
        <w:rPr>
          <w:sz w:val="26"/>
          <w:szCs w:val="26"/>
        </w:rPr>
      </w:pPr>
      <w:r w:rsidRPr="00A61DC6">
        <w:rPr>
          <w:sz w:val="26"/>
          <w:szCs w:val="26"/>
        </w:rPr>
        <w:t>г. Калининград, Александра Суворова 49</w:t>
      </w:r>
    </w:p>
    <w:p w:rsidR="00A61DC6" w:rsidRPr="00A61DC6" w:rsidRDefault="00A61DC6" w:rsidP="00A61DC6">
      <w:pPr>
        <w:pStyle w:val="ad"/>
        <w:jc w:val="center"/>
        <w:rPr>
          <w:sz w:val="26"/>
          <w:szCs w:val="26"/>
        </w:rPr>
      </w:pPr>
    </w:p>
    <w:p w:rsidR="00594999" w:rsidRDefault="00594999" w:rsidP="00C63384">
      <w:pPr>
        <w:jc w:val="center"/>
        <w:rPr>
          <w:sz w:val="26"/>
          <w:szCs w:val="26"/>
        </w:rPr>
      </w:pPr>
      <w:r w:rsidRPr="0037205D">
        <w:rPr>
          <w:sz w:val="26"/>
          <w:szCs w:val="26"/>
        </w:rPr>
        <w:t>http://www.</w:t>
      </w:r>
      <w:r w:rsidRPr="0037205D">
        <w:rPr>
          <w:sz w:val="26"/>
          <w:szCs w:val="26"/>
          <w:lang w:val="en-US"/>
        </w:rPr>
        <w:t>bobs</w:t>
      </w:r>
      <w:r w:rsidRPr="0037205D">
        <w:rPr>
          <w:sz w:val="26"/>
          <w:szCs w:val="26"/>
        </w:rPr>
        <w:t>39.ru</w:t>
      </w:r>
    </w:p>
    <w:p w:rsidR="003B05A4" w:rsidRPr="0037205D" w:rsidRDefault="003B05A4" w:rsidP="00C63384">
      <w:pPr>
        <w:jc w:val="center"/>
        <w:rPr>
          <w:sz w:val="26"/>
          <w:szCs w:val="26"/>
        </w:rPr>
      </w:pPr>
      <w:r>
        <w:rPr>
          <w:sz w:val="26"/>
          <w:szCs w:val="26"/>
        </w:rPr>
        <w:t>т. 900-984</w:t>
      </w:r>
    </w:p>
    <w:p w:rsidR="00594999" w:rsidRPr="00731DEE" w:rsidRDefault="00594999" w:rsidP="00731DEE">
      <w:pPr>
        <w:rPr>
          <w:sz w:val="28"/>
          <w:szCs w:val="28"/>
        </w:rPr>
      </w:pPr>
    </w:p>
    <w:p w:rsidR="00731DEE" w:rsidRDefault="00731DEE" w:rsidP="00731DEE"/>
    <w:p w:rsidR="00731DEE" w:rsidRDefault="00731DEE" w:rsidP="00731DEE"/>
    <w:p w:rsidR="00731DEE" w:rsidRDefault="00731DEE" w:rsidP="00731DEE"/>
    <w:p w:rsidR="00731DEE" w:rsidRDefault="00731DEE" w:rsidP="00731DEE"/>
    <w:p w:rsidR="00731DEE" w:rsidRDefault="00731DEE" w:rsidP="00731DEE"/>
    <w:p w:rsidR="00B72FF0" w:rsidRDefault="00B72FF0" w:rsidP="00B72FF0"/>
    <w:p w:rsidR="006C25A3" w:rsidRDefault="006C25A3" w:rsidP="00B72FF0">
      <w:pPr>
        <w:rPr>
          <w:b/>
          <w:sz w:val="28"/>
          <w:szCs w:val="28"/>
        </w:rPr>
      </w:pPr>
    </w:p>
    <w:p w:rsidR="00C63384" w:rsidRDefault="00C63384" w:rsidP="00B72FF0">
      <w:pPr>
        <w:rPr>
          <w:b/>
          <w:sz w:val="28"/>
          <w:szCs w:val="28"/>
        </w:rPr>
      </w:pPr>
    </w:p>
    <w:p w:rsidR="00C63384" w:rsidRDefault="00C63384" w:rsidP="00B72FF0">
      <w:pPr>
        <w:rPr>
          <w:b/>
          <w:sz w:val="28"/>
          <w:szCs w:val="28"/>
        </w:rPr>
      </w:pPr>
    </w:p>
    <w:p w:rsidR="00C63384" w:rsidRDefault="00C63384" w:rsidP="00B72FF0">
      <w:pPr>
        <w:rPr>
          <w:b/>
          <w:sz w:val="28"/>
          <w:szCs w:val="28"/>
        </w:rPr>
      </w:pPr>
    </w:p>
    <w:p w:rsidR="00C63384" w:rsidRDefault="00C63384" w:rsidP="00B72FF0">
      <w:pPr>
        <w:rPr>
          <w:b/>
          <w:sz w:val="28"/>
          <w:szCs w:val="28"/>
        </w:rPr>
      </w:pPr>
    </w:p>
    <w:p w:rsidR="00C63384" w:rsidRDefault="00C63384" w:rsidP="00B72FF0">
      <w:pPr>
        <w:rPr>
          <w:b/>
          <w:sz w:val="28"/>
          <w:szCs w:val="28"/>
        </w:rPr>
      </w:pPr>
    </w:p>
    <w:p w:rsidR="00C63384" w:rsidRDefault="00C63384" w:rsidP="00B72FF0">
      <w:pPr>
        <w:rPr>
          <w:b/>
          <w:sz w:val="28"/>
          <w:szCs w:val="28"/>
        </w:rPr>
      </w:pPr>
    </w:p>
    <w:p w:rsidR="00C63384" w:rsidRDefault="00C63384" w:rsidP="00B72FF0">
      <w:pPr>
        <w:rPr>
          <w:b/>
          <w:sz w:val="28"/>
          <w:szCs w:val="28"/>
        </w:rPr>
      </w:pPr>
    </w:p>
    <w:p w:rsidR="00C63384" w:rsidRDefault="00C63384" w:rsidP="00B72FF0">
      <w:pPr>
        <w:rPr>
          <w:b/>
          <w:sz w:val="28"/>
          <w:szCs w:val="28"/>
        </w:rPr>
      </w:pPr>
    </w:p>
    <w:p w:rsidR="00C63384" w:rsidRDefault="00C63384" w:rsidP="00B72FF0">
      <w:pPr>
        <w:rPr>
          <w:b/>
          <w:sz w:val="28"/>
          <w:szCs w:val="28"/>
        </w:rPr>
      </w:pPr>
    </w:p>
    <w:p w:rsidR="00C63384" w:rsidRDefault="00C63384" w:rsidP="00B72FF0">
      <w:pPr>
        <w:rPr>
          <w:b/>
          <w:sz w:val="28"/>
          <w:szCs w:val="28"/>
        </w:rPr>
      </w:pPr>
    </w:p>
    <w:p w:rsidR="00C63384" w:rsidRDefault="00C63384" w:rsidP="00B72FF0">
      <w:pPr>
        <w:rPr>
          <w:b/>
          <w:sz w:val="28"/>
          <w:szCs w:val="28"/>
        </w:rPr>
      </w:pPr>
    </w:p>
    <w:p w:rsidR="00C63384" w:rsidRDefault="00C63384" w:rsidP="00B72FF0">
      <w:pPr>
        <w:rPr>
          <w:b/>
          <w:sz w:val="28"/>
          <w:szCs w:val="28"/>
        </w:rPr>
      </w:pPr>
    </w:p>
    <w:p w:rsidR="00C63384" w:rsidRDefault="00C63384" w:rsidP="00B72FF0">
      <w:pPr>
        <w:rPr>
          <w:b/>
          <w:sz w:val="28"/>
          <w:szCs w:val="28"/>
        </w:rPr>
      </w:pPr>
    </w:p>
    <w:p w:rsidR="00A61DC6" w:rsidRDefault="00A61DC6" w:rsidP="00C56504"/>
    <w:p w:rsidR="00B72FF0" w:rsidRPr="0037205D" w:rsidRDefault="00B72FF0" w:rsidP="00B72FF0">
      <w:pPr>
        <w:rPr>
          <w:b/>
          <w:sz w:val="26"/>
          <w:szCs w:val="26"/>
        </w:rPr>
      </w:pPr>
      <w:r w:rsidRPr="0037205D">
        <w:rPr>
          <w:b/>
          <w:sz w:val="26"/>
          <w:szCs w:val="26"/>
        </w:rPr>
        <w:lastRenderedPageBreak/>
        <w:t>8 УЧЕТ ТЕХНОЛОГИЧЕСКОГО ОБСЛУЖИВАНИЯ</w:t>
      </w:r>
    </w:p>
    <w:p w:rsidR="00B72FF0" w:rsidRPr="0037205D" w:rsidRDefault="00B72FF0" w:rsidP="006C25A3">
      <w:pPr>
        <w:jc w:val="center"/>
        <w:rPr>
          <w:sz w:val="26"/>
          <w:szCs w:val="26"/>
        </w:rPr>
      </w:pPr>
      <w:r w:rsidRPr="0037205D">
        <w:rPr>
          <w:sz w:val="26"/>
          <w:szCs w:val="26"/>
        </w:rPr>
        <w:t>Результаты осмотра жироуловителя и мероприятия по обслуживанию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2126"/>
        <w:gridCol w:w="2552"/>
        <w:gridCol w:w="3368"/>
      </w:tblGrid>
      <w:tr w:rsidR="00B72FF0" w:rsidRPr="00662BE9" w:rsidTr="00662BE9">
        <w:tc>
          <w:tcPr>
            <w:tcW w:w="1384" w:type="dxa"/>
          </w:tcPr>
          <w:p w:rsidR="00B72FF0" w:rsidRPr="00662BE9" w:rsidRDefault="00B72FF0" w:rsidP="00662BE9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62BE9">
              <w:rPr>
                <w:rFonts w:ascii="Times New Roman" w:eastAsia="Times New Roman" w:hAnsi="Times New Roman"/>
                <w:sz w:val="26"/>
                <w:szCs w:val="26"/>
              </w:rPr>
              <w:t>Дата То</w:t>
            </w:r>
          </w:p>
        </w:tc>
        <w:tc>
          <w:tcPr>
            <w:tcW w:w="2126" w:type="dxa"/>
          </w:tcPr>
          <w:p w:rsidR="00B72FF0" w:rsidRPr="00662BE9" w:rsidRDefault="00B72FF0" w:rsidP="00662BE9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62BE9">
              <w:rPr>
                <w:rFonts w:ascii="Times New Roman" w:eastAsia="Times New Roman" w:hAnsi="Times New Roman"/>
                <w:sz w:val="26"/>
                <w:szCs w:val="26"/>
              </w:rPr>
              <w:t>Вид ТО</w:t>
            </w:r>
          </w:p>
        </w:tc>
        <w:tc>
          <w:tcPr>
            <w:tcW w:w="2552" w:type="dxa"/>
          </w:tcPr>
          <w:p w:rsidR="00B72FF0" w:rsidRPr="00662BE9" w:rsidRDefault="00B72FF0" w:rsidP="00662BE9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62BE9">
              <w:rPr>
                <w:rFonts w:ascii="Times New Roman" w:eastAsia="Times New Roman" w:hAnsi="Times New Roman"/>
                <w:sz w:val="26"/>
                <w:szCs w:val="26"/>
              </w:rPr>
              <w:t>Мероприятия по</w:t>
            </w:r>
          </w:p>
          <w:p w:rsidR="00B72FF0" w:rsidRPr="00662BE9" w:rsidRDefault="00B72FF0" w:rsidP="00662BE9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62BE9">
              <w:rPr>
                <w:rFonts w:ascii="Times New Roman" w:eastAsia="Times New Roman" w:hAnsi="Times New Roman"/>
                <w:sz w:val="26"/>
                <w:szCs w:val="26"/>
              </w:rPr>
              <w:t>обслуживанию</w:t>
            </w:r>
          </w:p>
        </w:tc>
        <w:tc>
          <w:tcPr>
            <w:tcW w:w="3368" w:type="dxa"/>
          </w:tcPr>
          <w:p w:rsidR="00B72FF0" w:rsidRPr="00662BE9" w:rsidRDefault="00B72FF0" w:rsidP="00662BE9">
            <w:pPr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62BE9">
              <w:rPr>
                <w:rFonts w:ascii="Times New Roman" w:eastAsia="Times New Roman" w:hAnsi="Times New Roman"/>
                <w:sz w:val="26"/>
                <w:szCs w:val="26"/>
              </w:rPr>
              <w:t>Должность, фамилия и подпись лица, проводившего осмотр</w:t>
            </w:r>
          </w:p>
        </w:tc>
      </w:tr>
      <w:tr w:rsidR="00B72FF0" w:rsidRPr="00662BE9" w:rsidTr="00662BE9">
        <w:trPr>
          <w:trHeight w:val="12930"/>
        </w:trPr>
        <w:tc>
          <w:tcPr>
            <w:tcW w:w="1384" w:type="dxa"/>
          </w:tcPr>
          <w:p w:rsidR="00B72FF0" w:rsidRPr="00662BE9" w:rsidRDefault="00B72FF0" w:rsidP="00B72FF0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B72FF0" w:rsidRPr="00662BE9" w:rsidRDefault="00B72FF0" w:rsidP="00B72FF0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2552" w:type="dxa"/>
          </w:tcPr>
          <w:p w:rsidR="00B72FF0" w:rsidRPr="00662BE9" w:rsidRDefault="00B72FF0" w:rsidP="00B72FF0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368" w:type="dxa"/>
          </w:tcPr>
          <w:p w:rsidR="00B72FF0" w:rsidRPr="00662BE9" w:rsidRDefault="00B72FF0" w:rsidP="00B72FF0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</w:tr>
    </w:tbl>
    <w:p w:rsidR="0037205D" w:rsidRDefault="0037205D" w:rsidP="00731DEE">
      <w:pPr>
        <w:rPr>
          <w:b/>
          <w:sz w:val="28"/>
          <w:szCs w:val="28"/>
        </w:rPr>
      </w:pPr>
    </w:p>
    <w:p w:rsidR="00B40077" w:rsidRDefault="00B40077" w:rsidP="00731DEE">
      <w:pPr>
        <w:rPr>
          <w:b/>
          <w:sz w:val="26"/>
          <w:szCs w:val="26"/>
        </w:rPr>
      </w:pPr>
    </w:p>
    <w:p w:rsidR="00B72FF0" w:rsidRPr="0037205D" w:rsidRDefault="00B72FF0" w:rsidP="00731DEE">
      <w:pPr>
        <w:rPr>
          <w:b/>
          <w:sz w:val="26"/>
          <w:szCs w:val="26"/>
        </w:rPr>
      </w:pPr>
      <w:r w:rsidRPr="0037205D">
        <w:rPr>
          <w:b/>
          <w:sz w:val="26"/>
          <w:szCs w:val="26"/>
        </w:rPr>
        <w:t>9 ЗАМЕТКИ ПО ОБСЛУЖИВАНИЮ И ХРАНЕНИЮ</w:t>
      </w:r>
    </w:p>
    <w:p w:rsidR="00B72FF0" w:rsidRPr="0037205D" w:rsidRDefault="00B72FF0" w:rsidP="00731DEE">
      <w:pPr>
        <w:rPr>
          <w:sz w:val="26"/>
          <w:szCs w:val="26"/>
        </w:rPr>
      </w:pPr>
    </w:p>
    <w:p w:rsidR="00B72FF0" w:rsidRPr="0037205D" w:rsidRDefault="00B72FF0" w:rsidP="00731DEE">
      <w:pPr>
        <w:rPr>
          <w:sz w:val="26"/>
          <w:szCs w:val="26"/>
        </w:rPr>
      </w:pPr>
      <w:r w:rsidRPr="0037205D">
        <w:rPr>
          <w:sz w:val="26"/>
          <w:szCs w:val="26"/>
        </w:rPr>
        <w:t>Д</w:t>
      </w:r>
      <w:r w:rsidR="003523DA">
        <w:rPr>
          <w:sz w:val="26"/>
          <w:szCs w:val="26"/>
        </w:rPr>
        <w:t>ата ввода в эксплуатацию  "______</w:t>
      </w:r>
      <w:r w:rsidRPr="0037205D">
        <w:rPr>
          <w:sz w:val="26"/>
          <w:szCs w:val="26"/>
        </w:rPr>
        <w:t>"______________________ 20_____г.</w:t>
      </w:r>
    </w:p>
    <w:p w:rsidR="00B72FF0" w:rsidRPr="0037205D" w:rsidRDefault="00B72FF0" w:rsidP="00731DEE">
      <w:pPr>
        <w:rPr>
          <w:sz w:val="26"/>
          <w:szCs w:val="26"/>
        </w:rPr>
      </w:pPr>
    </w:p>
    <w:p w:rsidR="00B72FF0" w:rsidRPr="0037205D" w:rsidRDefault="00B72FF0" w:rsidP="00731DEE">
      <w:pPr>
        <w:rPr>
          <w:sz w:val="26"/>
          <w:szCs w:val="26"/>
        </w:rPr>
      </w:pPr>
      <w:r w:rsidRPr="0037205D">
        <w:rPr>
          <w:sz w:val="26"/>
          <w:szCs w:val="26"/>
        </w:rPr>
        <w:t>__________________        ________________            ______________________</w:t>
      </w:r>
    </w:p>
    <w:p w:rsidR="00731DEE" w:rsidRPr="0037205D" w:rsidRDefault="00B72FF0" w:rsidP="00731DEE">
      <w:pPr>
        <w:rPr>
          <w:sz w:val="26"/>
          <w:szCs w:val="26"/>
        </w:rPr>
      </w:pPr>
      <w:r w:rsidRPr="0037205D">
        <w:rPr>
          <w:sz w:val="26"/>
          <w:szCs w:val="26"/>
        </w:rPr>
        <w:t xml:space="preserve">Должность                            личная подпись                    расшифровка подписи </w:t>
      </w:r>
    </w:p>
    <w:p w:rsidR="00731DEE" w:rsidRPr="0037205D" w:rsidRDefault="00731DEE" w:rsidP="00731DEE">
      <w:pPr>
        <w:rPr>
          <w:sz w:val="26"/>
          <w:szCs w:val="26"/>
        </w:rPr>
      </w:pPr>
    </w:p>
    <w:p w:rsidR="00731DEE" w:rsidRDefault="00731DEE" w:rsidP="00731DEE"/>
    <w:p w:rsidR="00731DEE" w:rsidRDefault="00731DEE" w:rsidP="00731DEE"/>
    <w:p w:rsidR="00731DEE" w:rsidRDefault="00731DEE" w:rsidP="00731DEE"/>
    <w:p w:rsidR="00B92947" w:rsidRPr="006978FB" w:rsidRDefault="00B92947" w:rsidP="006978FB"/>
    <w:p w:rsidR="00775E26" w:rsidRPr="006978FB" w:rsidRDefault="00775E26" w:rsidP="00775E26">
      <w:pPr>
        <w:rPr>
          <w:sz w:val="28"/>
          <w:szCs w:val="28"/>
        </w:rPr>
      </w:pPr>
    </w:p>
    <w:p w:rsidR="009F7688" w:rsidRPr="006978FB" w:rsidRDefault="009F7688" w:rsidP="00AA29C5">
      <w:pPr>
        <w:rPr>
          <w:sz w:val="28"/>
          <w:szCs w:val="28"/>
        </w:rPr>
      </w:pPr>
    </w:p>
    <w:p w:rsidR="009F7688" w:rsidRPr="006978FB" w:rsidRDefault="009F7688" w:rsidP="00AA29C5">
      <w:pPr>
        <w:rPr>
          <w:sz w:val="28"/>
          <w:szCs w:val="28"/>
        </w:rPr>
      </w:pPr>
    </w:p>
    <w:p w:rsidR="009F7688" w:rsidRDefault="009F7688" w:rsidP="00AA29C5"/>
    <w:p w:rsidR="009F7688" w:rsidRDefault="009F7688" w:rsidP="00AA29C5"/>
    <w:p w:rsidR="009F7688" w:rsidRDefault="009F7688" w:rsidP="00AA29C5"/>
    <w:p w:rsidR="009F7688" w:rsidRDefault="009F7688" w:rsidP="00AA29C5"/>
    <w:p w:rsidR="009F7688" w:rsidRDefault="009F7688" w:rsidP="00AA29C5"/>
    <w:p w:rsidR="009F7688" w:rsidRDefault="009F7688" w:rsidP="00AA29C5"/>
    <w:p w:rsidR="009F7688" w:rsidRDefault="009F7688" w:rsidP="00AA29C5"/>
    <w:p w:rsidR="009F7688" w:rsidRDefault="009F7688" w:rsidP="00AA29C5"/>
    <w:p w:rsidR="009F7688" w:rsidRDefault="009F7688" w:rsidP="00AA29C5"/>
    <w:p w:rsidR="009F7688" w:rsidRDefault="009F7688" w:rsidP="00AA29C5"/>
    <w:p w:rsidR="009F7688" w:rsidRDefault="009F7688" w:rsidP="00AA29C5"/>
    <w:p w:rsidR="009F7688" w:rsidRDefault="009F7688" w:rsidP="00AA29C5"/>
    <w:p w:rsidR="002E3D70" w:rsidRDefault="003D074E" w:rsidP="00145501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before="298" w:line="240" w:lineRule="auto"/>
        <w:rPr>
          <w:rFonts w:cs="Times New Roman"/>
          <w:color w:val="000000"/>
          <w:sz w:val="28"/>
          <w:szCs w:val="28"/>
        </w:rPr>
      </w:pPr>
      <w:r w:rsidRPr="003D074E">
        <w:rPr>
          <w:rFonts w:cs="Times New Roman"/>
          <w:color w:val="000000"/>
          <w:sz w:val="28"/>
          <w:szCs w:val="28"/>
        </w:rPr>
        <w:t xml:space="preserve">         </w:t>
      </w:r>
      <w:r w:rsidR="002E3D70" w:rsidRPr="008E7132">
        <w:rPr>
          <w:rFonts w:cs="Times New Roman"/>
          <w:color w:val="000000"/>
          <w:sz w:val="28"/>
          <w:szCs w:val="28"/>
        </w:rPr>
        <w:t xml:space="preserve">                          </w:t>
      </w:r>
    </w:p>
    <w:p w:rsidR="00A61DC6" w:rsidRDefault="00A61DC6" w:rsidP="00145501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before="298" w:line="240" w:lineRule="auto"/>
        <w:rPr>
          <w:rFonts w:cs="Times New Roman"/>
          <w:color w:val="000000"/>
          <w:sz w:val="28"/>
          <w:szCs w:val="28"/>
        </w:rPr>
      </w:pPr>
    </w:p>
    <w:p w:rsidR="00A61DC6" w:rsidRDefault="00A61DC6" w:rsidP="00145501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before="298" w:line="240" w:lineRule="auto"/>
        <w:rPr>
          <w:rFonts w:cs="Times New Roman"/>
          <w:color w:val="000000"/>
          <w:sz w:val="28"/>
          <w:szCs w:val="28"/>
        </w:rPr>
      </w:pPr>
    </w:p>
    <w:p w:rsidR="00A61DC6" w:rsidRDefault="00F329E7" w:rsidP="00A61DC6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before="298" w:line="240" w:lineRule="auto"/>
        <w:ind w:left="-1418"/>
        <w:jc w:val="both"/>
        <w:rPr>
          <w:rFonts w:cs="Times New Roman"/>
          <w:color w:val="000000"/>
          <w:sz w:val="28"/>
          <w:szCs w:val="28"/>
        </w:rPr>
      </w:pPr>
      <w:r w:rsidRPr="00A61DC6">
        <w:rPr>
          <w:rFonts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991350" cy="11391900"/>
            <wp:effectExtent l="0" t="0" r="0" b="0"/>
            <wp:docPr id="4" name="Рисунок 4" descr="м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6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139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DC6" w:rsidRPr="00A61DC6" w:rsidRDefault="00F329E7" w:rsidP="00A61DC6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before="298" w:line="240" w:lineRule="auto"/>
        <w:ind w:left="-1418"/>
        <w:jc w:val="both"/>
        <w:rPr>
          <w:rFonts w:cs="Times New Roman"/>
          <w:noProof/>
          <w:color w:val="000000"/>
          <w:sz w:val="28"/>
          <w:szCs w:val="28"/>
          <w:lang w:eastAsia="ru-RU"/>
        </w:rPr>
      </w:pPr>
      <w:r w:rsidRPr="00A61DC6">
        <w:rPr>
          <w:rFonts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7096125" cy="11410950"/>
            <wp:effectExtent l="0" t="0" r="0" b="0"/>
            <wp:docPr id="5" name="Рисунок 2" descr="C:\Users\Acer\Desktop\Новая папка (2)\корпуса фильтров\м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cer\Desktop\Новая папка (2)\корпуса фильтров\м35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1141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2CD" w:rsidRPr="00A61DC6" w:rsidRDefault="00F329E7" w:rsidP="00A61DC6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before="298" w:line="240" w:lineRule="auto"/>
        <w:ind w:left="-1418"/>
        <w:jc w:val="both"/>
        <w:rPr>
          <w:rFonts w:cs="Times New Roman"/>
          <w:noProof/>
          <w:color w:val="000000"/>
          <w:sz w:val="28"/>
          <w:szCs w:val="28"/>
          <w:lang w:eastAsia="ru-RU"/>
        </w:rPr>
      </w:pPr>
      <w:r w:rsidRPr="00A61DC6">
        <w:rPr>
          <w:rFonts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7143750" cy="10277475"/>
            <wp:effectExtent l="0" t="0" r="0" b="0"/>
            <wp:docPr id="6" name="Рисунок 7" descr="C:\Users\Acer\Desktop\Новая папка (2)\корпуса фильтров\м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Acer\Desktop\Новая папка (2)\корпуса фильтров\м35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2CD" w:rsidRDefault="008B02CD" w:rsidP="008B02CD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B02CD" w:rsidRDefault="008B02CD" w:rsidP="008B02CD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B02CD" w:rsidRPr="003B05A4" w:rsidRDefault="008B02CD" w:rsidP="003B05A4">
      <w:pPr>
        <w:spacing w:after="0" w:line="240" w:lineRule="atLeast"/>
        <w:ind w:right="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B05A4">
        <w:rPr>
          <w:rFonts w:ascii="Times New Roman" w:hAnsi="Times New Roman" w:cs="Times New Roman"/>
          <w:b/>
          <w:bCs/>
          <w:sz w:val="24"/>
          <w:szCs w:val="24"/>
        </w:rPr>
        <w:t>ГАРАНТИЙНЫЙ ТАЛОН ИЗГОТОВИТЕЛЯ</w:t>
      </w:r>
    </w:p>
    <w:p w:rsidR="008B02CD" w:rsidRPr="003B05A4" w:rsidRDefault="008B02CD" w:rsidP="003B05A4">
      <w:pPr>
        <w:spacing w:after="0" w:line="240" w:lineRule="atLeast"/>
        <w:ind w:right="57"/>
        <w:jc w:val="center"/>
        <w:rPr>
          <w:rFonts w:ascii="Times New Roman" w:hAnsi="Times New Roman" w:cs="Times New Roman"/>
          <w:sz w:val="24"/>
          <w:szCs w:val="24"/>
        </w:rPr>
      </w:pPr>
      <w:r w:rsidRPr="003B05A4">
        <w:rPr>
          <w:rFonts w:ascii="Times New Roman" w:hAnsi="Times New Roman" w:cs="Times New Roman"/>
          <w:sz w:val="24"/>
          <w:szCs w:val="24"/>
        </w:rPr>
        <w:t>на очистные станции ООО"Катарсис"</w:t>
      </w:r>
    </w:p>
    <w:p w:rsidR="008B02CD" w:rsidRPr="003B05A4" w:rsidRDefault="008B02CD" w:rsidP="003B05A4">
      <w:pPr>
        <w:spacing w:after="0" w:line="240" w:lineRule="atLeast"/>
        <w:ind w:right="57"/>
        <w:jc w:val="center"/>
        <w:rPr>
          <w:rFonts w:ascii="Times New Roman" w:hAnsi="Times New Roman" w:cs="Times New Roman"/>
          <w:sz w:val="24"/>
          <w:szCs w:val="24"/>
        </w:rPr>
      </w:pPr>
    </w:p>
    <w:p w:rsidR="008B02CD" w:rsidRPr="003B05A4" w:rsidRDefault="008B02CD" w:rsidP="003B05A4">
      <w:pPr>
        <w:spacing w:line="240" w:lineRule="atLeast"/>
        <w:ind w:right="5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05A4">
        <w:rPr>
          <w:rFonts w:ascii="Times New Roman" w:hAnsi="Times New Roman" w:cs="Times New Roman"/>
          <w:sz w:val="24"/>
          <w:szCs w:val="24"/>
        </w:rPr>
        <w:t>При покупке жироуловителя требуйте заполнения  данного гарантийного талона. Без предъявления правильно заполненного гарантийного талона претензии не принимаются и гарантийное обслуживание (ремонт) не производится.</w:t>
      </w:r>
    </w:p>
    <w:p w:rsidR="008B02CD" w:rsidRPr="003B05A4" w:rsidRDefault="008B02CD" w:rsidP="003B05A4">
      <w:pPr>
        <w:pStyle w:val="ad"/>
        <w:spacing w:line="240" w:lineRule="atLeast"/>
        <w:ind w:right="57"/>
        <w:rPr>
          <w:rFonts w:ascii="Times New Roman" w:hAnsi="Times New Roman"/>
          <w:sz w:val="24"/>
          <w:szCs w:val="24"/>
        </w:rPr>
      </w:pPr>
      <w:r w:rsidRPr="003B05A4">
        <w:rPr>
          <w:rFonts w:ascii="Times New Roman" w:hAnsi="Times New Roman"/>
          <w:sz w:val="24"/>
          <w:szCs w:val="24"/>
        </w:rPr>
        <w:t>Россия, г. Калининград, Александра Суворова 49</w:t>
      </w:r>
    </w:p>
    <w:p w:rsidR="008B02CD" w:rsidRPr="003B05A4" w:rsidRDefault="008B02CD" w:rsidP="003B05A4">
      <w:pPr>
        <w:pStyle w:val="ad"/>
        <w:spacing w:line="240" w:lineRule="atLeast"/>
        <w:ind w:right="57"/>
        <w:rPr>
          <w:rFonts w:ascii="Times New Roman" w:hAnsi="Times New Roman"/>
          <w:sz w:val="24"/>
          <w:szCs w:val="24"/>
        </w:rPr>
      </w:pPr>
    </w:p>
    <w:p w:rsidR="008B02CD" w:rsidRPr="003B05A4" w:rsidRDefault="00FB6698" w:rsidP="003B05A4">
      <w:pPr>
        <w:spacing w:after="120" w:line="240" w:lineRule="atLeast"/>
        <w:ind w:right="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Модель    "БОБС-ЖЛ-К-2</w:t>
      </w:r>
      <w:r w:rsidR="007A7D5B">
        <w:rPr>
          <w:rFonts w:ascii="Times New Roman" w:hAnsi="Times New Roman" w:cs="Times New Roman"/>
          <w:sz w:val="24"/>
          <w:szCs w:val="24"/>
        </w:rPr>
        <w:t>,0</w:t>
      </w:r>
      <w:r w:rsidR="008B02CD" w:rsidRPr="003B05A4">
        <w:rPr>
          <w:rFonts w:ascii="Times New Roman" w:hAnsi="Times New Roman" w:cs="Times New Roman"/>
          <w:sz w:val="24"/>
          <w:szCs w:val="24"/>
        </w:rPr>
        <w:t xml:space="preserve">" </w:t>
      </w:r>
    </w:p>
    <w:p w:rsidR="008B02CD" w:rsidRPr="003B05A4" w:rsidRDefault="008B02CD" w:rsidP="003B05A4">
      <w:pPr>
        <w:spacing w:after="120" w:line="240" w:lineRule="atLeast"/>
        <w:ind w:right="57"/>
        <w:rPr>
          <w:rFonts w:ascii="Times New Roman" w:hAnsi="Times New Roman" w:cs="Times New Roman"/>
          <w:sz w:val="24"/>
          <w:szCs w:val="24"/>
        </w:rPr>
      </w:pPr>
      <w:r w:rsidRPr="003B05A4">
        <w:rPr>
          <w:rFonts w:ascii="Times New Roman" w:hAnsi="Times New Roman" w:cs="Times New Roman"/>
          <w:sz w:val="24"/>
          <w:szCs w:val="24"/>
        </w:rPr>
        <w:t>Серийный номер     374-251-</w:t>
      </w:r>
      <w:r w:rsidR="00FB6698">
        <w:rPr>
          <w:rFonts w:ascii="Times New Roman" w:hAnsi="Times New Roman" w:cs="Times New Roman"/>
          <w:sz w:val="24"/>
          <w:szCs w:val="24"/>
        </w:rPr>
        <w:t>2</w:t>
      </w:r>
      <w:r w:rsidR="00B40077">
        <w:rPr>
          <w:rFonts w:ascii="Times New Roman" w:hAnsi="Times New Roman" w:cs="Times New Roman"/>
          <w:sz w:val="24"/>
          <w:szCs w:val="24"/>
        </w:rPr>
        <w:t>,0-</w:t>
      </w:r>
      <w:r w:rsidR="002E22C3">
        <w:rPr>
          <w:rFonts w:ascii="Times New Roman" w:hAnsi="Times New Roman" w:cs="Times New Roman"/>
          <w:sz w:val="24"/>
          <w:szCs w:val="24"/>
        </w:rPr>
        <w:t>152</w:t>
      </w:r>
    </w:p>
    <w:p w:rsidR="008B02CD" w:rsidRPr="003B05A4" w:rsidRDefault="008B02CD" w:rsidP="003B05A4">
      <w:pPr>
        <w:spacing w:after="120" w:line="240" w:lineRule="atLeast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3B05A4">
        <w:rPr>
          <w:rFonts w:ascii="Times New Roman" w:hAnsi="Times New Roman" w:cs="Times New Roman"/>
          <w:sz w:val="24"/>
          <w:szCs w:val="24"/>
        </w:rPr>
        <w:t xml:space="preserve">Дата отгрузки     </w:t>
      </w:r>
      <w:r w:rsidR="00FB6698">
        <w:rPr>
          <w:rFonts w:ascii="Times New Roman" w:hAnsi="Times New Roman" w:cs="Times New Roman"/>
          <w:sz w:val="24"/>
          <w:szCs w:val="24"/>
        </w:rPr>
        <w:t>__.___.2020</w:t>
      </w:r>
      <w:r w:rsidRPr="003B05A4">
        <w:rPr>
          <w:rFonts w:ascii="Times New Roman" w:hAnsi="Times New Roman" w:cs="Times New Roman"/>
          <w:sz w:val="24"/>
          <w:szCs w:val="24"/>
        </w:rPr>
        <w:t>г.</w:t>
      </w:r>
    </w:p>
    <w:p w:rsidR="008B02CD" w:rsidRPr="003B05A4" w:rsidRDefault="008B02CD" w:rsidP="003B05A4">
      <w:pPr>
        <w:spacing w:after="120" w:line="240" w:lineRule="atLeast"/>
        <w:ind w:right="5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B05A4">
        <w:rPr>
          <w:rFonts w:ascii="Times New Roman" w:hAnsi="Times New Roman" w:cs="Times New Roman"/>
          <w:i/>
          <w:iCs/>
          <w:sz w:val="24"/>
          <w:szCs w:val="24"/>
        </w:rPr>
        <w:t>ООО "Катарсис" гарантирует Потребителю, что продаваемое изделие прошло технические испытания  и пригодно к эксплуатации.</w:t>
      </w:r>
    </w:p>
    <w:p w:rsidR="008B02CD" w:rsidRPr="003B05A4" w:rsidRDefault="008B02CD" w:rsidP="003B05A4">
      <w:pPr>
        <w:spacing w:line="240" w:lineRule="atLeast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3B05A4">
        <w:rPr>
          <w:rFonts w:ascii="Times New Roman" w:hAnsi="Times New Roman" w:cs="Times New Roman"/>
          <w:sz w:val="24"/>
          <w:szCs w:val="24"/>
        </w:rPr>
        <w:t xml:space="preserve">М.П. </w:t>
      </w:r>
    </w:p>
    <w:p w:rsidR="008B02CD" w:rsidRPr="003B05A4" w:rsidRDefault="008B02CD" w:rsidP="003B05A4">
      <w:pPr>
        <w:spacing w:line="240" w:lineRule="atLeast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3B05A4">
        <w:rPr>
          <w:rFonts w:ascii="Times New Roman" w:hAnsi="Times New Roman" w:cs="Times New Roman"/>
          <w:sz w:val="24"/>
          <w:szCs w:val="24"/>
        </w:rPr>
        <w:t xml:space="preserve">_ __ _ _ _ _ _ _ _ _ _ _ _ _ _ _ _ _ _ _ _ _ _ _ _ _ _ _ _ _ _ _ _ _ _ _ _ _ _ _ _ _ _ _ _ _ </w:t>
      </w:r>
    </w:p>
    <w:p w:rsidR="008B02CD" w:rsidRPr="003B05A4" w:rsidRDefault="008B02CD" w:rsidP="003B05A4">
      <w:pPr>
        <w:spacing w:after="0" w:line="240" w:lineRule="atLeast"/>
        <w:ind w:right="57"/>
        <w:jc w:val="center"/>
        <w:rPr>
          <w:rFonts w:ascii="Times New Roman" w:hAnsi="Times New Roman" w:cs="Times New Roman"/>
          <w:sz w:val="24"/>
          <w:szCs w:val="24"/>
        </w:rPr>
      </w:pPr>
    </w:p>
    <w:p w:rsidR="008B02CD" w:rsidRPr="003B05A4" w:rsidRDefault="008B02CD" w:rsidP="003B05A4">
      <w:pPr>
        <w:spacing w:after="0" w:line="240" w:lineRule="atLeast"/>
        <w:ind w:right="57"/>
        <w:jc w:val="center"/>
        <w:rPr>
          <w:rFonts w:ascii="Times New Roman" w:hAnsi="Times New Roman" w:cs="Times New Roman"/>
          <w:sz w:val="24"/>
          <w:szCs w:val="24"/>
        </w:rPr>
      </w:pPr>
      <w:r w:rsidRPr="003B05A4">
        <w:rPr>
          <w:rFonts w:ascii="Times New Roman" w:hAnsi="Times New Roman" w:cs="Times New Roman"/>
          <w:sz w:val="24"/>
          <w:szCs w:val="24"/>
        </w:rPr>
        <w:t>НАИМЕНОВАНИЕ, АДРЕС, ТЕЛЕФОН ТОРГОВОЙ ОРГАНИЗАЦИИ</w:t>
      </w:r>
    </w:p>
    <w:p w:rsidR="008B02CD" w:rsidRPr="003B05A4" w:rsidRDefault="008B02CD" w:rsidP="003B05A4">
      <w:pPr>
        <w:spacing w:after="0" w:line="240" w:lineRule="atLeast"/>
        <w:ind w:right="57"/>
        <w:jc w:val="center"/>
        <w:rPr>
          <w:rFonts w:ascii="Times New Roman" w:hAnsi="Times New Roman" w:cs="Times New Roman"/>
          <w:sz w:val="24"/>
          <w:szCs w:val="24"/>
        </w:rPr>
      </w:pPr>
      <w:r w:rsidRPr="003B05A4">
        <w:rPr>
          <w:rFonts w:ascii="Times New Roman" w:hAnsi="Times New Roman" w:cs="Times New Roman"/>
          <w:sz w:val="24"/>
          <w:szCs w:val="24"/>
        </w:rPr>
        <w:t xml:space="preserve">(заполняется, если продажа осуществляется не ООО "Катарсис") </w:t>
      </w:r>
    </w:p>
    <w:p w:rsidR="008B02CD" w:rsidRPr="003B05A4" w:rsidRDefault="008B02CD" w:rsidP="003B05A4">
      <w:pPr>
        <w:spacing w:line="240" w:lineRule="atLeast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3B05A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B02CD" w:rsidRPr="003B05A4" w:rsidRDefault="008B02CD" w:rsidP="003B05A4">
      <w:pPr>
        <w:spacing w:after="120" w:line="240" w:lineRule="atLeast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3B05A4">
        <w:rPr>
          <w:rFonts w:ascii="Times New Roman" w:hAnsi="Times New Roman" w:cs="Times New Roman"/>
          <w:sz w:val="24"/>
          <w:szCs w:val="24"/>
        </w:rPr>
        <w:t>Модель_______________________________________</w:t>
      </w:r>
      <w:r w:rsidR="003B05A4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8B02CD" w:rsidRPr="003B05A4" w:rsidRDefault="008B02CD" w:rsidP="003B05A4">
      <w:pPr>
        <w:spacing w:after="120" w:line="240" w:lineRule="atLeast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3B05A4">
        <w:rPr>
          <w:rFonts w:ascii="Times New Roman" w:hAnsi="Times New Roman" w:cs="Times New Roman"/>
          <w:sz w:val="24"/>
          <w:szCs w:val="24"/>
        </w:rPr>
        <w:t>Серийный номер_______________________________</w:t>
      </w:r>
      <w:r w:rsidR="003B05A4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8B02CD" w:rsidRPr="003B05A4" w:rsidRDefault="008B02CD" w:rsidP="003B05A4">
      <w:pPr>
        <w:spacing w:after="120" w:line="240" w:lineRule="atLeast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3B05A4">
        <w:rPr>
          <w:rFonts w:ascii="Times New Roman" w:hAnsi="Times New Roman" w:cs="Times New Roman"/>
          <w:sz w:val="24"/>
          <w:szCs w:val="24"/>
        </w:rPr>
        <w:t>Дата продажи_________________________________</w:t>
      </w:r>
      <w:r w:rsidR="003B05A4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8B02CD" w:rsidRPr="003B05A4" w:rsidRDefault="008B02CD" w:rsidP="003B05A4">
      <w:pPr>
        <w:spacing w:after="120" w:line="240" w:lineRule="atLeast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3B05A4">
        <w:rPr>
          <w:rFonts w:ascii="Times New Roman" w:hAnsi="Times New Roman" w:cs="Times New Roman"/>
          <w:sz w:val="24"/>
          <w:szCs w:val="24"/>
        </w:rPr>
        <w:t>Продавец (подпись, фамилия) ____________________</w:t>
      </w:r>
      <w:r w:rsidR="003B05A4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8B02CD" w:rsidRPr="003B05A4" w:rsidRDefault="008B02CD" w:rsidP="003B05A4">
      <w:pPr>
        <w:spacing w:line="240" w:lineRule="atLeast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3B05A4">
        <w:rPr>
          <w:rFonts w:ascii="Times New Roman" w:hAnsi="Times New Roman" w:cs="Times New Roman"/>
          <w:sz w:val="24"/>
          <w:szCs w:val="24"/>
        </w:rPr>
        <w:t xml:space="preserve">М.П. </w:t>
      </w:r>
    </w:p>
    <w:p w:rsidR="008B02CD" w:rsidRPr="003B05A4" w:rsidRDefault="008B02CD" w:rsidP="003B05A4">
      <w:pPr>
        <w:spacing w:line="240" w:lineRule="atLeast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3B05A4">
        <w:rPr>
          <w:rFonts w:ascii="Times New Roman" w:hAnsi="Times New Roman" w:cs="Times New Roman"/>
          <w:sz w:val="24"/>
          <w:szCs w:val="24"/>
        </w:rPr>
        <w:t xml:space="preserve">_ _ _ _ _ _ _ _ _ _ _  _ _ _ _ _ _ _ _ _ _ _ _ _ _ _ _ _ _ _ _ _ _ _ _ _ _ _ _ _ _ _ _ _ _ _ _ </w:t>
      </w:r>
    </w:p>
    <w:p w:rsidR="008B02CD" w:rsidRPr="003B05A4" w:rsidRDefault="008B02CD" w:rsidP="003B05A4">
      <w:pPr>
        <w:spacing w:after="0" w:line="240" w:lineRule="atLeast"/>
        <w:ind w:right="57"/>
        <w:jc w:val="center"/>
        <w:rPr>
          <w:rFonts w:ascii="Times New Roman" w:hAnsi="Times New Roman" w:cs="Times New Roman"/>
          <w:sz w:val="24"/>
          <w:szCs w:val="24"/>
        </w:rPr>
      </w:pPr>
    </w:p>
    <w:p w:rsidR="008B02CD" w:rsidRPr="003B05A4" w:rsidRDefault="008B02CD" w:rsidP="003B05A4">
      <w:pPr>
        <w:spacing w:after="0" w:line="240" w:lineRule="atLeast"/>
        <w:ind w:right="57"/>
        <w:jc w:val="center"/>
        <w:rPr>
          <w:rFonts w:ascii="Times New Roman" w:hAnsi="Times New Roman" w:cs="Times New Roman"/>
          <w:sz w:val="24"/>
          <w:szCs w:val="24"/>
        </w:rPr>
      </w:pPr>
    </w:p>
    <w:p w:rsidR="008B02CD" w:rsidRPr="003B05A4" w:rsidRDefault="008B02CD" w:rsidP="003B05A4">
      <w:pPr>
        <w:spacing w:after="0" w:line="240" w:lineRule="atLeast"/>
        <w:ind w:right="57"/>
        <w:jc w:val="center"/>
        <w:rPr>
          <w:rFonts w:ascii="Times New Roman" w:hAnsi="Times New Roman" w:cs="Times New Roman"/>
          <w:sz w:val="24"/>
          <w:szCs w:val="24"/>
        </w:rPr>
      </w:pPr>
      <w:r w:rsidRPr="003B05A4">
        <w:rPr>
          <w:rFonts w:ascii="Times New Roman" w:hAnsi="Times New Roman" w:cs="Times New Roman"/>
          <w:sz w:val="24"/>
          <w:szCs w:val="24"/>
        </w:rPr>
        <w:t>НАИМЕНОВАНИЕ, АДРЕС, ТЕЛЕФОН МОНТАЖНОЙ ОРГАНИЗАЦИИ</w:t>
      </w:r>
    </w:p>
    <w:p w:rsidR="008B02CD" w:rsidRPr="003B05A4" w:rsidRDefault="008B02CD" w:rsidP="003B05A4">
      <w:pPr>
        <w:spacing w:after="0" w:line="240" w:lineRule="atLeast"/>
        <w:ind w:right="57"/>
        <w:jc w:val="center"/>
        <w:rPr>
          <w:rFonts w:ascii="Times New Roman" w:hAnsi="Times New Roman" w:cs="Times New Roman"/>
          <w:sz w:val="24"/>
          <w:szCs w:val="24"/>
        </w:rPr>
      </w:pPr>
      <w:r w:rsidRPr="003B05A4">
        <w:rPr>
          <w:rFonts w:ascii="Times New Roman" w:hAnsi="Times New Roman" w:cs="Times New Roman"/>
          <w:sz w:val="24"/>
          <w:szCs w:val="24"/>
        </w:rPr>
        <w:t xml:space="preserve">( заполняется при монтаже изделия не ООО "Катарсис") </w:t>
      </w:r>
    </w:p>
    <w:p w:rsidR="008B02CD" w:rsidRPr="003B05A4" w:rsidRDefault="008B02CD" w:rsidP="003B05A4">
      <w:pPr>
        <w:spacing w:line="240" w:lineRule="atLeast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3B05A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B02CD" w:rsidRPr="003B05A4" w:rsidRDefault="008B02CD" w:rsidP="003B05A4">
      <w:pPr>
        <w:spacing w:after="120" w:line="240" w:lineRule="atLeast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3B05A4">
        <w:rPr>
          <w:rFonts w:ascii="Times New Roman" w:hAnsi="Times New Roman" w:cs="Times New Roman"/>
          <w:sz w:val="24"/>
          <w:szCs w:val="24"/>
        </w:rPr>
        <w:t>Модель______________________________________</w:t>
      </w:r>
      <w:r w:rsidR="003B05A4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8B02CD" w:rsidRPr="003B05A4" w:rsidRDefault="008B02CD" w:rsidP="003B05A4">
      <w:pPr>
        <w:spacing w:after="120" w:line="240" w:lineRule="atLeast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3B05A4">
        <w:rPr>
          <w:rFonts w:ascii="Times New Roman" w:hAnsi="Times New Roman" w:cs="Times New Roman"/>
          <w:sz w:val="24"/>
          <w:szCs w:val="24"/>
        </w:rPr>
        <w:t>Серийный номер______________________________</w:t>
      </w:r>
      <w:r w:rsidR="003B05A4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8B02CD" w:rsidRPr="003B05A4" w:rsidRDefault="008B02CD" w:rsidP="003B05A4">
      <w:pPr>
        <w:spacing w:after="120" w:line="240" w:lineRule="atLeast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3B05A4">
        <w:rPr>
          <w:rFonts w:ascii="Times New Roman" w:hAnsi="Times New Roman" w:cs="Times New Roman"/>
          <w:sz w:val="24"/>
          <w:szCs w:val="24"/>
        </w:rPr>
        <w:t>Дата продажи________________________________________________________________</w:t>
      </w:r>
    </w:p>
    <w:p w:rsidR="008B02CD" w:rsidRPr="003B05A4" w:rsidRDefault="008B02CD" w:rsidP="003B05A4">
      <w:pPr>
        <w:spacing w:after="120" w:line="240" w:lineRule="atLeast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3B05A4">
        <w:rPr>
          <w:rFonts w:ascii="Times New Roman" w:hAnsi="Times New Roman" w:cs="Times New Roman"/>
          <w:sz w:val="24"/>
          <w:szCs w:val="24"/>
        </w:rPr>
        <w:t>Монтажник (подпись, фамилия) __________________</w:t>
      </w:r>
      <w:r w:rsidR="003B05A4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A61DC6" w:rsidRDefault="008B02CD" w:rsidP="003B05A4">
      <w:pPr>
        <w:spacing w:line="240" w:lineRule="atLeast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3B05A4">
        <w:rPr>
          <w:rFonts w:ascii="Times New Roman" w:hAnsi="Times New Roman" w:cs="Times New Roman"/>
          <w:sz w:val="24"/>
          <w:szCs w:val="24"/>
        </w:rPr>
        <w:t xml:space="preserve">М.П. </w:t>
      </w:r>
    </w:p>
    <w:p w:rsidR="003B05A4" w:rsidRDefault="003B05A4" w:rsidP="003B05A4">
      <w:pPr>
        <w:spacing w:line="240" w:lineRule="atLeast"/>
        <w:ind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3B05A4" w:rsidRDefault="003B05A4" w:rsidP="003B05A4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3B05A4" w:rsidRDefault="003B05A4" w:rsidP="003B05A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05A4">
        <w:rPr>
          <w:rFonts w:ascii="Times New Roman" w:hAnsi="Times New Roman" w:cs="Times New Roman"/>
          <w:b/>
          <w:sz w:val="24"/>
          <w:szCs w:val="24"/>
        </w:rPr>
        <w:t>Г</w:t>
      </w:r>
      <w:r>
        <w:rPr>
          <w:rFonts w:ascii="Times New Roman" w:hAnsi="Times New Roman" w:cs="Times New Roman"/>
          <w:b/>
          <w:sz w:val="24"/>
          <w:szCs w:val="24"/>
        </w:rPr>
        <w:t>АРАНТИЙНОЕ СВИДЕТЕЛЬСТВО</w:t>
      </w:r>
    </w:p>
    <w:p w:rsidR="003B05A4" w:rsidRPr="003B05A4" w:rsidRDefault="003B05A4" w:rsidP="003B05A4">
      <w:pPr>
        <w:spacing w:after="0" w:line="240" w:lineRule="atLeast"/>
        <w:ind w:right="57"/>
        <w:jc w:val="center"/>
        <w:rPr>
          <w:rFonts w:ascii="Times New Roman" w:hAnsi="Times New Roman" w:cs="Times New Roman"/>
          <w:sz w:val="24"/>
          <w:szCs w:val="24"/>
        </w:rPr>
      </w:pPr>
      <w:r w:rsidRPr="003B05A4">
        <w:rPr>
          <w:rFonts w:ascii="Times New Roman" w:hAnsi="Times New Roman" w:cs="Times New Roman"/>
          <w:sz w:val="24"/>
          <w:szCs w:val="24"/>
        </w:rPr>
        <w:t>на очистные станции ООО"Катарсис"</w:t>
      </w:r>
    </w:p>
    <w:p w:rsidR="003B05A4" w:rsidRPr="003B05A4" w:rsidRDefault="003B05A4" w:rsidP="003B05A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B05A4" w:rsidRPr="003B05A4" w:rsidRDefault="003B05A4" w:rsidP="003B05A4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3B05A4">
        <w:rPr>
          <w:rFonts w:ascii="Times New Roman" w:hAnsi="Times New Roman" w:cs="Times New Roman"/>
          <w:b/>
          <w:bCs/>
          <w:sz w:val="24"/>
          <w:szCs w:val="24"/>
        </w:rPr>
        <w:t xml:space="preserve">Внимание: </w:t>
      </w:r>
      <w:r w:rsidRPr="003B05A4">
        <w:rPr>
          <w:rFonts w:ascii="Times New Roman" w:hAnsi="Times New Roman" w:cs="Times New Roman"/>
          <w:sz w:val="24"/>
          <w:szCs w:val="24"/>
        </w:rPr>
        <w:t>убедитесь, пожалуйста, что организация, продающая вам нашу продукцию, правильно заполнила гарантийный талон изготовителя.</w:t>
      </w:r>
    </w:p>
    <w:p w:rsidR="003B05A4" w:rsidRPr="003B05A4" w:rsidRDefault="003B05A4" w:rsidP="003B05A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05A4">
        <w:rPr>
          <w:rFonts w:ascii="Times New Roman" w:hAnsi="Times New Roman" w:cs="Times New Roman"/>
          <w:sz w:val="24"/>
          <w:szCs w:val="24"/>
        </w:rPr>
        <w:t xml:space="preserve">На станцию предоставляется гарантия сроком 12 месяцев с даты её продажи и действует при соблюдении следующих условий: </w:t>
      </w:r>
    </w:p>
    <w:p w:rsidR="003B05A4" w:rsidRPr="003B05A4" w:rsidRDefault="003B05A4" w:rsidP="003B05A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B05A4">
        <w:rPr>
          <w:rFonts w:ascii="Times New Roman" w:hAnsi="Times New Roman" w:cs="Times New Roman"/>
          <w:sz w:val="24"/>
          <w:szCs w:val="24"/>
        </w:rPr>
        <w:t>1.   Товар должен быть приобретен только на территории России и эксплуатироваться в строгом   соответствии с инструкцией по эксплуатации.</w:t>
      </w:r>
    </w:p>
    <w:p w:rsidR="003B05A4" w:rsidRPr="003B05A4" w:rsidRDefault="003B05A4" w:rsidP="003B05A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B05A4">
        <w:rPr>
          <w:rFonts w:ascii="Times New Roman" w:hAnsi="Times New Roman" w:cs="Times New Roman"/>
          <w:sz w:val="24"/>
          <w:szCs w:val="24"/>
        </w:rPr>
        <w:t>2.    Обязанности по настоящей гарантии выполняются на территории  России продавцом станции.</w:t>
      </w:r>
    </w:p>
    <w:p w:rsidR="003B05A4" w:rsidRPr="003B05A4" w:rsidRDefault="003B05A4" w:rsidP="003B05A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B05A4" w:rsidRPr="003B05A4" w:rsidRDefault="003B05A4" w:rsidP="003B05A4">
      <w:pPr>
        <w:jc w:val="both"/>
        <w:rPr>
          <w:rFonts w:ascii="Times New Roman" w:hAnsi="Times New Roman" w:cs="Times New Roman"/>
          <w:sz w:val="24"/>
          <w:szCs w:val="24"/>
        </w:rPr>
      </w:pPr>
      <w:r w:rsidRPr="003B05A4">
        <w:rPr>
          <w:rFonts w:ascii="Times New Roman" w:hAnsi="Times New Roman" w:cs="Times New Roman"/>
          <w:sz w:val="24"/>
          <w:szCs w:val="24"/>
        </w:rPr>
        <w:t>Гарантийный срок на проведенные монтажные работы устанавливает организация, осуществившая монтаж.</w:t>
      </w:r>
    </w:p>
    <w:p w:rsidR="003B05A4" w:rsidRPr="003B05A4" w:rsidRDefault="003B05A4" w:rsidP="003B05A4">
      <w:pPr>
        <w:jc w:val="center"/>
        <w:rPr>
          <w:rFonts w:ascii="Times New Roman" w:hAnsi="Times New Roman" w:cs="Times New Roman"/>
          <w:sz w:val="24"/>
          <w:szCs w:val="24"/>
        </w:rPr>
      </w:pPr>
      <w:r w:rsidRPr="003B05A4">
        <w:rPr>
          <w:rFonts w:ascii="Times New Roman" w:hAnsi="Times New Roman" w:cs="Times New Roman"/>
          <w:b/>
          <w:bCs/>
          <w:sz w:val="24"/>
          <w:szCs w:val="24"/>
        </w:rPr>
        <w:t>ВНИМАНИЕ!</w:t>
      </w:r>
    </w:p>
    <w:p w:rsidR="003B05A4" w:rsidRPr="003B05A4" w:rsidRDefault="003B05A4" w:rsidP="003B05A4">
      <w:pPr>
        <w:ind w:right="-6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05A4">
        <w:rPr>
          <w:rFonts w:ascii="Times New Roman" w:hAnsi="Times New Roman" w:cs="Times New Roman"/>
          <w:sz w:val="24"/>
          <w:szCs w:val="24"/>
        </w:rPr>
        <w:t>Гарантия не распространяется на повреждения, возникшие в результате несоблюдения правил эксплуатации или инструкций по техническому обслуживанию, самостоятельного ремонта или изменения внутреннего устройства, неправильного подключения, повреждения в результате удара или других механических повреждений, а также:</w:t>
      </w:r>
    </w:p>
    <w:p w:rsidR="003B05A4" w:rsidRPr="003B05A4" w:rsidRDefault="003B05A4" w:rsidP="003B05A4">
      <w:pPr>
        <w:pStyle w:val="a8"/>
        <w:widowControl w:val="0"/>
        <w:numPr>
          <w:ilvl w:val="0"/>
          <w:numId w:val="4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05A4">
        <w:rPr>
          <w:rFonts w:ascii="Times New Roman" w:hAnsi="Times New Roman" w:cs="Times New Roman"/>
          <w:sz w:val="24"/>
          <w:szCs w:val="24"/>
        </w:rPr>
        <w:t>на неисправности, вызванные пожаром или другими природными явлениями;</w:t>
      </w:r>
    </w:p>
    <w:p w:rsidR="003B05A4" w:rsidRPr="003B05A4" w:rsidRDefault="003B05A4" w:rsidP="003B05A4">
      <w:pPr>
        <w:pStyle w:val="a8"/>
        <w:widowControl w:val="0"/>
        <w:numPr>
          <w:ilvl w:val="0"/>
          <w:numId w:val="4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05A4">
        <w:rPr>
          <w:rFonts w:ascii="Times New Roman" w:hAnsi="Times New Roman" w:cs="Times New Roman"/>
          <w:sz w:val="24"/>
          <w:szCs w:val="24"/>
        </w:rPr>
        <w:t>на дополнительное оборудование (включая электрооборудование), применяемое в работе и изготовленное специализированным производителем данного типа оборудования.</w:t>
      </w:r>
    </w:p>
    <w:p w:rsidR="003B05A4" w:rsidRPr="003B05A4" w:rsidRDefault="003B05A4" w:rsidP="003B05A4">
      <w:pPr>
        <w:pStyle w:val="a8"/>
        <w:widowControl w:val="0"/>
        <w:numPr>
          <w:ilvl w:val="0"/>
          <w:numId w:val="4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05A4">
        <w:rPr>
          <w:rFonts w:ascii="Times New Roman" w:hAnsi="Times New Roman" w:cs="Times New Roman"/>
          <w:sz w:val="24"/>
          <w:szCs w:val="24"/>
        </w:rPr>
        <w:t xml:space="preserve">на материалы, применяемые при проведении монтажных работ.  </w:t>
      </w:r>
    </w:p>
    <w:p w:rsidR="003B05A4" w:rsidRPr="003B05A4" w:rsidRDefault="003B05A4" w:rsidP="003B05A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05A4" w:rsidRPr="003B05A4" w:rsidRDefault="003B05A4" w:rsidP="003B05A4">
      <w:pPr>
        <w:jc w:val="both"/>
        <w:rPr>
          <w:rFonts w:ascii="Times New Roman" w:hAnsi="Times New Roman" w:cs="Times New Roman"/>
          <w:sz w:val="24"/>
          <w:szCs w:val="24"/>
        </w:rPr>
      </w:pPr>
      <w:r w:rsidRPr="003B05A4">
        <w:rPr>
          <w:rFonts w:ascii="Times New Roman" w:hAnsi="Times New Roman" w:cs="Times New Roman"/>
          <w:sz w:val="24"/>
          <w:szCs w:val="24"/>
        </w:rPr>
        <w:t xml:space="preserve">Действие гарантии прекращается в случае ремонта или попыток ремонта изделия лицами (организациями) без согласования с производителем. </w:t>
      </w:r>
    </w:p>
    <w:p w:rsidR="003B05A4" w:rsidRPr="003B05A4" w:rsidRDefault="003B05A4" w:rsidP="003B05A4">
      <w:pPr>
        <w:pStyle w:val="a8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05A4" w:rsidRPr="003B05A4" w:rsidRDefault="003B05A4" w:rsidP="003B05A4">
      <w:pPr>
        <w:ind w:right="-6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B05A4">
        <w:rPr>
          <w:rFonts w:ascii="Times New Roman" w:hAnsi="Times New Roman" w:cs="Times New Roman"/>
          <w:b/>
          <w:bCs/>
          <w:sz w:val="24"/>
          <w:szCs w:val="24"/>
        </w:rPr>
        <w:t>Фирма не несет ответственности за расходы связанные с демонтажем гарантийного оборудования, а также ущерб, нанесенный другому оборудованию, находящемуся у покупателя, в результате неисправностей (или дефектов), возникших в гарантийный период.</w:t>
      </w:r>
    </w:p>
    <w:p w:rsidR="003B05A4" w:rsidRPr="003B05A4" w:rsidRDefault="003B05A4" w:rsidP="003B05A4">
      <w:pPr>
        <w:ind w:right="-6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05A4">
        <w:rPr>
          <w:rFonts w:ascii="Times New Roman" w:hAnsi="Times New Roman" w:cs="Times New Roman"/>
          <w:sz w:val="24"/>
          <w:szCs w:val="24"/>
        </w:rPr>
        <w:t>Гарантия не распространяется на оборудование, монтаж которого произведен неквалифицированным персоналом или с нарушением требований по монтажу и эксплуатации.</w:t>
      </w:r>
    </w:p>
    <w:p w:rsidR="003B05A4" w:rsidRPr="003B05A4" w:rsidRDefault="003B05A4" w:rsidP="003B05A4">
      <w:pPr>
        <w:ind w:right="-6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05A4">
        <w:rPr>
          <w:rFonts w:ascii="Times New Roman" w:hAnsi="Times New Roman" w:cs="Times New Roman"/>
          <w:sz w:val="24"/>
          <w:szCs w:val="24"/>
        </w:rPr>
        <w:t>Гарантийный случай определяется специалистами производителя .</w:t>
      </w:r>
    </w:p>
    <w:p w:rsidR="003B05A4" w:rsidRPr="003B05A4" w:rsidRDefault="003B05A4" w:rsidP="003B05A4">
      <w:pPr>
        <w:ind w:right="-6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B05A4" w:rsidRPr="003B05A4" w:rsidRDefault="003B05A4" w:rsidP="003B05A4">
      <w:pPr>
        <w:ind w:right="-6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B05A4" w:rsidRPr="003B05A4" w:rsidRDefault="003B05A4" w:rsidP="003B05A4">
      <w:pPr>
        <w:ind w:right="-6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05A4">
        <w:rPr>
          <w:rFonts w:ascii="Times New Roman" w:hAnsi="Times New Roman" w:cs="Times New Roman"/>
          <w:sz w:val="24"/>
          <w:szCs w:val="24"/>
        </w:rPr>
        <w:t>Покупатель:_________</w:t>
      </w:r>
      <w:r>
        <w:rPr>
          <w:rFonts w:ascii="Times New Roman" w:hAnsi="Times New Roman" w:cs="Times New Roman"/>
          <w:sz w:val="24"/>
          <w:szCs w:val="24"/>
        </w:rPr>
        <w:t xml:space="preserve">_______________     </w:t>
      </w:r>
      <w:r w:rsidRPr="003B05A4">
        <w:rPr>
          <w:rFonts w:ascii="Times New Roman" w:hAnsi="Times New Roman" w:cs="Times New Roman"/>
          <w:sz w:val="24"/>
          <w:szCs w:val="24"/>
        </w:rPr>
        <w:t xml:space="preserve">   Продавец:________________________</w:t>
      </w:r>
    </w:p>
    <w:p w:rsidR="003B05A4" w:rsidRPr="003B05A4" w:rsidRDefault="003B05A4" w:rsidP="003B05A4">
      <w:pPr>
        <w:spacing w:line="240" w:lineRule="atLeast"/>
        <w:ind w:right="57"/>
        <w:jc w:val="both"/>
        <w:rPr>
          <w:rFonts w:ascii="Times New Roman" w:hAnsi="Times New Roman" w:cs="Times New Roman"/>
          <w:sz w:val="24"/>
          <w:szCs w:val="24"/>
        </w:rPr>
      </w:pPr>
    </w:p>
    <w:sectPr w:rsidR="003B05A4" w:rsidRPr="003B05A4" w:rsidSect="008E7132">
      <w:headerReference w:type="first" r:id="rId13"/>
      <w:pgSz w:w="11906" w:h="16838"/>
      <w:pgMar w:top="428" w:right="991" w:bottom="709" w:left="1701" w:header="142" w:footer="0" w:gutter="0"/>
      <w:pgBorders w:offsetFrom="page">
        <w:top w:val="double" w:sz="4" w:space="18" w:color="auto"/>
        <w:left w:val="double" w:sz="4" w:space="31" w:color="auto"/>
        <w:bottom w:val="double" w:sz="4" w:space="18" w:color="auto"/>
        <w:right w:val="double" w:sz="4" w:space="18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4F07" w:rsidRDefault="009A4F07" w:rsidP="00136A8A">
      <w:pPr>
        <w:spacing w:after="0" w:line="240" w:lineRule="auto"/>
      </w:pPr>
      <w:r>
        <w:separator/>
      </w:r>
    </w:p>
  </w:endnote>
  <w:endnote w:type="continuationSeparator" w:id="0">
    <w:p w:rsidR="009A4F07" w:rsidRDefault="009A4F07" w:rsidP="00136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4F07" w:rsidRDefault="009A4F07" w:rsidP="00136A8A">
      <w:pPr>
        <w:spacing w:after="0" w:line="240" w:lineRule="auto"/>
      </w:pPr>
      <w:r>
        <w:separator/>
      </w:r>
    </w:p>
  </w:footnote>
  <w:footnote w:type="continuationSeparator" w:id="0">
    <w:p w:rsidR="009A4F07" w:rsidRDefault="009A4F07" w:rsidP="00136A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D70" w:rsidRPr="00B8684D" w:rsidRDefault="002E3D70" w:rsidP="00657F3A">
    <w:pPr>
      <w:pStyle w:val="a3"/>
      <w:tabs>
        <w:tab w:val="left" w:pos="2410"/>
        <w:tab w:val="center" w:pos="4535"/>
        <w:tab w:val="right" w:pos="9071"/>
      </w:tabs>
      <w:ind w:left="2410" w:hanging="2410"/>
      <w:rPr>
        <w:rFonts w:ascii="Verdana" w:hAnsi="Verdana" w:cs="Verdana"/>
      </w:rPr>
    </w:pPr>
    <w:r>
      <w:rPr>
        <w:noProof/>
        <w:lang w:eastAsia="ru-RU"/>
      </w:rPr>
      <w:t xml:space="preserve"> </w:t>
    </w:r>
  </w:p>
  <w:p w:rsidR="002E3D70" w:rsidRDefault="002E3D7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152C9FF2"/>
    <w:lvl w:ilvl="0">
      <w:numFmt w:val="decimal"/>
      <w:lvlText w:val="*"/>
      <w:lvlJc w:val="left"/>
    </w:lvl>
  </w:abstractNum>
  <w:abstractNum w:abstractNumId="1" w15:restartNumberingAfterBreak="0">
    <w:nsid w:val="02F52400"/>
    <w:multiLevelType w:val="hybridMultilevel"/>
    <w:tmpl w:val="27D0C1AE"/>
    <w:lvl w:ilvl="0" w:tplc="712AB996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35207E7"/>
    <w:multiLevelType w:val="hybridMultilevel"/>
    <w:tmpl w:val="91CE1992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35E6A4F"/>
    <w:multiLevelType w:val="hybridMultilevel"/>
    <w:tmpl w:val="5762C9F4"/>
    <w:lvl w:ilvl="0" w:tplc="9806895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3D41A76"/>
    <w:multiLevelType w:val="hybridMultilevel"/>
    <w:tmpl w:val="6326258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2C50A4"/>
    <w:multiLevelType w:val="hybridMultilevel"/>
    <w:tmpl w:val="B86ECC7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9F350B1"/>
    <w:multiLevelType w:val="hybridMultilevel"/>
    <w:tmpl w:val="A6D83D5E"/>
    <w:lvl w:ilvl="0" w:tplc="9806895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14000FF"/>
    <w:multiLevelType w:val="hybridMultilevel"/>
    <w:tmpl w:val="B8345C12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E9C6F7C"/>
    <w:multiLevelType w:val="hybridMultilevel"/>
    <w:tmpl w:val="4C328282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4655F75"/>
    <w:multiLevelType w:val="hybridMultilevel"/>
    <w:tmpl w:val="944E20B4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4A458A2"/>
    <w:multiLevelType w:val="hybridMultilevel"/>
    <w:tmpl w:val="0A026942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7773268"/>
    <w:multiLevelType w:val="hybridMultilevel"/>
    <w:tmpl w:val="E2FA3D4A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9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1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5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7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15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91C45FC"/>
    <w:multiLevelType w:val="hybridMultilevel"/>
    <w:tmpl w:val="443C23B4"/>
    <w:lvl w:ilvl="0" w:tplc="9806895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A8621BA"/>
    <w:multiLevelType w:val="hybridMultilevel"/>
    <w:tmpl w:val="4EB4D4F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B231811"/>
    <w:multiLevelType w:val="hybridMultilevel"/>
    <w:tmpl w:val="5416467A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DCF1B05"/>
    <w:multiLevelType w:val="hybridMultilevel"/>
    <w:tmpl w:val="9F66932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F7736B7"/>
    <w:multiLevelType w:val="hybridMultilevel"/>
    <w:tmpl w:val="17E07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0F42BB3"/>
    <w:multiLevelType w:val="hybridMultilevel"/>
    <w:tmpl w:val="69B489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19A1C21"/>
    <w:multiLevelType w:val="multilevel"/>
    <w:tmpl w:val="B276C8A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9" w15:restartNumberingAfterBreak="0">
    <w:nsid w:val="347814B4"/>
    <w:multiLevelType w:val="multilevel"/>
    <w:tmpl w:val="11C6465E"/>
    <w:lvl w:ilvl="0">
      <w:start w:val="1"/>
      <w:numFmt w:val="decimal"/>
      <w:lvlText w:val="%1."/>
      <w:lvlJc w:val="left"/>
      <w:pPr>
        <w:ind w:left="51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3EB3285F"/>
    <w:multiLevelType w:val="hybridMultilevel"/>
    <w:tmpl w:val="229C2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FC65E64"/>
    <w:multiLevelType w:val="singleLevel"/>
    <w:tmpl w:val="E85A8834"/>
    <w:lvl w:ilvl="0">
      <w:start w:val="1"/>
      <w:numFmt w:val="decimal"/>
      <w:lvlText w:val="%1."/>
      <w:legacy w:legacy="1" w:legacySpace="0" w:legacyIndent="518"/>
      <w:lvlJc w:val="left"/>
      <w:rPr>
        <w:rFonts w:ascii="Times New Roman" w:hAnsi="Times New Roman" w:cs="Times New Roman" w:hint="default"/>
      </w:rPr>
    </w:lvl>
  </w:abstractNum>
  <w:abstractNum w:abstractNumId="22" w15:restartNumberingAfterBreak="0">
    <w:nsid w:val="418A1FC7"/>
    <w:multiLevelType w:val="hybridMultilevel"/>
    <w:tmpl w:val="2CBC783C"/>
    <w:lvl w:ilvl="0" w:tplc="04190005">
      <w:start w:val="1"/>
      <w:numFmt w:val="bullet"/>
      <w:lvlText w:val=""/>
      <w:lvlJc w:val="left"/>
      <w:pPr>
        <w:tabs>
          <w:tab w:val="num" w:pos="1085"/>
        </w:tabs>
        <w:ind w:left="1085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05"/>
        </w:tabs>
        <w:ind w:left="18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4404039E"/>
    <w:multiLevelType w:val="hybridMultilevel"/>
    <w:tmpl w:val="C16CBF84"/>
    <w:lvl w:ilvl="0" w:tplc="9806895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6480D8F"/>
    <w:multiLevelType w:val="multilevel"/>
    <w:tmpl w:val="697AEB8A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48745726"/>
    <w:multiLevelType w:val="hybridMultilevel"/>
    <w:tmpl w:val="327882FA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96F62E7"/>
    <w:multiLevelType w:val="singleLevel"/>
    <w:tmpl w:val="E68C44E2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27" w15:restartNumberingAfterBreak="0">
    <w:nsid w:val="4AC82E8A"/>
    <w:multiLevelType w:val="hybridMultilevel"/>
    <w:tmpl w:val="5C6AE43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4E60769C"/>
    <w:multiLevelType w:val="hybridMultilevel"/>
    <w:tmpl w:val="1270B7D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0B14C0F"/>
    <w:multiLevelType w:val="hybridMultilevel"/>
    <w:tmpl w:val="0E0C603A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5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559451C2"/>
    <w:multiLevelType w:val="hybridMultilevel"/>
    <w:tmpl w:val="7A966BD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66A77A5"/>
    <w:multiLevelType w:val="hybridMultilevel"/>
    <w:tmpl w:val="202A4676"/>
    <w:lvl w:ilvl="0" w:tplc="DA1AD4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9DA48E7"/>
    <w:multiLevelType w:val="hybridMultilevel"/>
    <w:tmpl w:val="87F42B4C"/>
    <w:lvl w:ilvl="0" w:tplc="9806895C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A5F463A"/>
    <w:multiLevelType w:val="hybridMultilevel"/>
    <w:tmpl w:val="C0AE811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" w15:restartNumberingAfterBreak="0">
    <w:nsid w:val="6017205E"/>
    <w:multiLevelType w:val="hybridMultilevel"/>
    <w:tmpl w:val="7E3C20A8"/>
    <w:lvl w:ilvl="0" w:tplc="9806895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63440192"/>
    <w:multiLevelType w:val="hybridMultilevel"/>
    <w:tmpl w:val="DDB4D0F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83D474C"/>
    <w:multiLevelType w:val="hybridMultilevel"/>
    <w:tmpl w:val="DADE08B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68E743C2"/>
    <w:multiLevelType w:val="hybridMultilevel"/>
    <w:tmpl w:val="6AC8DE84"/>
    <w:lvl w:ilvl="0" w:tplc="DDFA402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9AA69E2"/>
    <w:multiLevelType w:val="hybridMultilevel"/>
    <w:tmpl w:val="EEA0E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A7F6799"/>
    <w:multiLevelType w:val="hybridMultilevel"/>
    <w:tmpl w:val="37FAC6AA"/>
    <w:lvl w:ilvl="0" w:tplc="9806895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6D407690"/>
    <w:multiLevelType w:val="hybridMultilevel"/>
    <w:tmpl w:val="BBF097F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6D95409E"/>
    <w:multiLevelType w:val="hybridMultilevel"/>
    <w:tmpl w:val="6D748F4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2" w15:restartNumberingAfterBreak="0">
    <w:nsid w:val="72C374C9"/>
    <w:multiLevelType w:val="hybridMultilevel"/>
    <w:tmpl w:val="39D89D3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D976B58"/>
    <w:multiLevelType w:val="hybridMultilevel"/>
    <w:tmpl w:val="F9DE689E"/>
    <w:lvl w:ilvl="0" w:tplc="E25217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E293825"/>
    <w:multiLevelType w:val="multilevel"/>
    <w:tmpl w:val="34DEAD4C"/>
    <w:lvl w:ilvl="0">
      <w:start w:val="5"/>
      <w:numFmt w:val="decimal"/>
      <w:lvlText w:val="%1."/>
      <w:lvlJc w:val="left"/>
      <w:pPr>
        <w:ind w:left="71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8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8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6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965" w:hanging="2160"/>
      </w:pPr>
      <w:rPr>
        <w:rFonts w:hint="default"/>
      </w:rPr>
    </w:lvl>
  </w:abstractNum>
  <w:num w:numId="1">
    <w:abstractNumId w:val="31"/>
  </w:num>
  <w:num w:numId="2">
    <w:abstractNumId w:val="19"/>
  </w:num>
  <w:num w:numId="3">
    <w:abstractNumId w:val="44"/>
  </w:num>
  <w:num w:numId="4">
    <w:abstractNumId w:val="17"/>
  </w:num>
  <w:num w:numId="5">
    <w:abstractNumId w:val="10"/>
  </w:num>
  <w:num w:numId="6">
    <w:abstractNumId w:val="2"/>
  </w:num>
  <w:num w:numId="7">
    <w:abstractNumId w:val="14"/>
  </w:num>
  <w:num w:numId="8">
    <w:abstractNumId w:val="9"/>
  </w:num>
  <w:num w:numId="9">
    <w:abstractNumId w:val="7"/>
  </w:num>
  <w:num w:numId="10">
    <w:abstractNumId w:val="25"/>
  </w:num>
  <w:num w:numId="11">
    <w:abstractNumId w:val="22"/>
  </w:num>
  <w:num w:numId="12">
    <w:abstractNumId w:val="0"/>
    <w:lvlOverride w:ilvl="0">
      <w:lvl w:ilvl="0">
        <w:numFmt w:val="bullet"/>
        <w:lvlText w:val="•"/>
        <w:legacy w:legacy="1" w:legacySpace="0" w:legacyIndent="288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27"/>
  </w:num>
  <w:num w:numId="15">
    <w:abstractNumId w:val="21"/>
  </w:num>
  <w:num w:numId="16">
    <w:abstractNumId w:val="4"/>
  </w:num>
  <w:num w:numId="17">
    <w:abstractNumId w:val="8"/>
  </w:num>
  <w:num w:numId="18">
    <w:abstractNumId w:val="18"/>
  </w:num>
  <w:num w:numId="19">
    <w:abstractNumId w:val="43"/>
  </w:num>
  <w:num w:numId="20">
    <w:abstractNumId w:val="38"/>
  </w:num>
  <w:num w:numId="21">
    <w:abstractNumId w:val="20"/>
  </w:num>
  <w:num w:numId="22">
    <w:abstractNumId w:val="1"/>
  </w:num>
  <w:num w:numId="23">
    <w:abstractNumId w:val="24"/>
  </w:num>
  <w:num w:numId="24">
    <w:abstractNumId w:val="26"/>
  </w:num>
  <w:num w:numId="25">
    <w:abstractNumId w:val="16"/>
  </w:num>
  <w:num w:numId="26">
    <w:abstractNumId w:val="11"/>
  </w:num>
  <w:num w:numId="27">
    <w:abstractNumId w:val="28"/>
  </w:num>
  <w:num w:numId="28">
    <w:abstractNumId w:val="3"/>
  </w:num>
  <w:num w:numId="29">
    <w:abstractNumId w:val="23"/>
  </w:num>
  <w:num w:numId="30">
    <w:abstractNumId w:val="34"/>
  </w:num>
  <w:num w:numId="31">
    <w:abstractNumId w:val="12"/>
  </w:num>
  <w:num w:numId="32">
    <w:abstractNumId w:val="39"/>
  </w:num>
  <w:num w:numId="33">
    <w:abstractNumId w:val="6"/>
  </w:num>
  <w:num w:numId="34">
    <w:abstractNumId w:val="32"/>
  </w:num>
  <w:num w:numId="35">
    <w:abstractNumId w:val="29"/>
  </w:num>
  <w:num w:numId="36">
    <w:abstractNumId w:val="42"/>
  </w:num>
  <w:num w:numId="37">
    <w:abstractNumId w:val="5"/>
  </w:num>
  <w:num w:numId="38">
    <w:abstractNumId w:val="30"/>
  </w:num>
  <w:num w:numId="39">
    <w:abstractNumId w:val="35"/>
  </w:num>
  <w:num w:numId="40">
    <w:abstractNumId w:val="13"/>
  </w:num>
  <w:num w:numId="41">
    <w:abstractNumId w:val="15"/>
  </w:num>
  <w:num w:numId="42">
    <w:abstractNumId w:val="36"/>
  </w:num>
  <w:num w:numId="43">
    <w:abstractNumId w:val="40"/>
  </w:num>
  <w:num w:numId="44">
    <w:abstractNumId w:val="33"/>
  </w:num>
  <w:num w:numId="45">
    <w:abstractNumId w:val="41"/>
  </w:num>
  <w:num w:numId="4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A8A"/>
    <w:rsid w:val="00012F85"/>
    <w:rsid w:val="0001309C"/>
    <w:rsid w:val="00014CB0"/>
    <w:rsid w:val="00020797"/>
    <w:rsid w:val="00022386"/>
    <w:rsid w:val="00025829"/>
    <w:rsid w:val="0004603B"/>
    <w:rsid w:val="00067585"/>
    <w:rsid w:val="00072701"/>
    <w:rsid w:val="00087CFE"/>
    <w:rsid w:val="0009574C"/>
    <w:rsid w:val="000A1D7B"/>
    <w:rsid w:val="000B006F"/>
    <w:rsid w:val="000B224D"/>
    <w:rsid w:val="000B6400"/>
    <w:rsid w:val="000C3154"/>
    <w:rsid w:val="000C4F41"/>
    <w:rsid w:val="000D57B0"/>
    <w:rsid w:val="000D6615"/>
    <w:rsid w:val="000E35BE"/>
    <w:rsid w:val="000F5ED6"/>
    <w:rsid w:val="001115CF"/>
    <w:rsid w:val="0012081E"/>
    <w:rsid w:val="00131284"/>
    <w:rsid w:val="00136A8A"/>
    <w:rsid w:val="00145501"/>
    <w:rsid w:val="001467AE"/>
    <w:rsid w:val="001566EA"/>
    <w:rsid w:val="00170075"/>
    <w:rsid w:val="0019434D"/>
    <w:rsid w:val="00197896"/>
    <w:rsid w:val="001A4B59"/>
    <w:rsid w:val="001C3DA9"/>
    <w:rsid w:val="001E166C"/>
    <w:rsid w:val="00234373"/>
    <w:rsid w:val="00257874"/>
    <w:rsid w:val="00275CAE"/>
    <w:rsid w:val="00287F5D"/>
    <w:rsid w:val="0029637E"/>
    <w:rsid w:val="0029758C"/>
    <w:rsid w:val="002A2233"/>
    <w:rsid w:val="002A4004"/>
    <w:rsid w:val="002D037F"/>
    <w:rsid w:val="002D5697"/>
    <w:rsid w:val="002D679A"/>
    <w:rsid w:val="002E22C3"/>
    <w:rsid w:val="002E3D70"/>
    <w:rsid w:val="002F0FD9"/>
    <w:rsid w:val="002F66C4"/>
    <w:rsid w:val="0030140D"/>
    <w:rsid w:val="00304BD3"/>
    <w:rsid w:val="0031544C"/>
    <w:rsid w:val="00325EAB"/>
    <w:rsid w:val="0033481E"/>
    <w:rsid w:val="003523DA"/>
    <w:rsid w:val="0036061F"/>
    <w:rsid w:val="00365366"/>
    <w:rsid w:val="00370220"/>
    <w:rsid w:val="0037205D"/>
    <w:rsid w:val="003901B4"/>
    <w:rsid w:val="003A23ED"/>
    <w:rsid w:val="003B05A4"/>
    <w:rsid w:val="003B2771"/>
    <w:rsid w:val="003D074E"/>
    <w:rsid w:val="003D0AA4"/>
    <w:rsid w:val="003D137B"/>
    <w:rsid w:val="00422C3B"/>
    <w:rsid w:val="00430604"/>
    <w:rsid w:val="00431EE4"/>
    <w:rsid w:val="00450641"/>
    <w:rsid w:val="004513F8"/>
    <w:rsid w:val="00451C9F"/>
    <w:rsid w:val="00477F55"/>
    <w:rsid w:val="004814AC"/>
    <w:rsid w:val="0048759E"/>
    <w:rsid w:val="0049126C"/>
    <w:rsid w:val="004A2AAE"/>
    <w:rsid w:val="004B7CB5"/>
    <w:rsid w:val="004C16E9"/>
    <w:rsid w:val="004D0D58"/>
    <w:rsid w:val="004D5B8B"/>
    <w:rsid w:val="004E33AE"/>
    <w:rsid w:val="00522286"/>
    <w:rsid w:val="0052407D"/>
    <w:rsid w:val="005256FA"/>
    <w:rsid w:val="00531E23"/>
    <w:rsid w:val="00535D88"/>
    <w:rsid w:val="00536244"/>
    <w:rsid w:val="0055450D"/>
    <w:rsid w:val="00567C39"/>
    <w:rsid w:val="00594999"/>
    <w:rsid w:val="005A26CA"/>
    <w:rsid w:val="005D189F"/>
    <w:rsid w:val="005D25EE"/>
    <w:rsid w:val="005F4F08"/>
    <w:rsid w:val="00611A33"/>
    <w:rsid w:val="0062085B"/>
    <w:rsid w:val="0063116D"/>
    <w:rsid w:val="006313F2"/>
    <w:rsid w:val="00650E3B"/>
    <w:rsid w:val="00654B66"/>
    <w:rsid w:val="00657F3A"/>
    <w:rsid w:val="00660949"/>
    <w:rsid w:val="00662BE9"/>
    <w:rsid w:val="00664A0B"/>
    <w:rsid w:val="00674FE2"/>
    <w:rsid w:val="00680BCD"/>
    <w:rsid w:val="0068791B"/>
    <w:rsid w:val="00687A56"/>
    <w:rsid w:val="006978FB"/>
    <w:rsid w:val="006A3332"/>
    <w:rsid w:val="006A3862"/>
    <w:rsid w:val="006C25A3"/>
    <w:rsid w:val="006D13AF"/>
    <w:rsid w:val="006D203E"/>
    <w:rsid w:val="006E7DDB"/>
    <w:rsid w:val="006F474C"/>
    <w:rsid w:val="0070487C"/>
    <w:rsid w:val="00723315"/>
    <w:rsid w:val="00731DEE"/>
    <w:rsid w:val="00744790"/>
    <w:rsid w:val="007708FB"/>
    <w:rsid w:val="00775E26"/>
    <w:rsid w:val="007761C1"/>
    <w:rsid w:val="00787CE8"/>
    <w:rsid w:val="00797762"/>
    <w:rsid w:val="007A7D5B"/>
    <w:rsid w:val="007B570E"/>
    <w:rsid w:val="007B5AD1"/>
    <w:rsid w:val="007D7ECD"/>
    <w:rsid w:val="007F0B14"/>
    <w:rsid w:val="007F24ED"/>
    <w:rsid w:val="00801E18"/>
    <w:rsid w:val="00803A3A"/>
    <w:rsid w:val="0080731D"/>
    <w:rsid w:val="00807ADE"/>
    <w:rsid w:val="008103DE"/>
    <w:rsid w:val="00827CF2"/>
    <w:rsid w:val="00854DBD"/>
    <w:rsid w:val="0087791D"/>
    <w:rsid w:val="00882365"/>
    <w:rsid w:val="008B02CD"/>
    <w:rsid w:val="008B3F3F"/>
    <w:rsid w:val="008C2479"/>
    <w:rsid w:val="008D0C88"/>
    <w:rsid w:val="008D12E5"/>
    <w:rsid w:val="008E477B"/>
    <w:rsid w:val="008E7132"/>
    <w:rsid w:val="00900FFC"/>
    <w:rsid w:val="009025FF"/>
    <w:rsid w:val="009069E9"/>
    <w:rsid w:val="00924334"/>
    <w:rsid w:val="00931617"/>
    <w:rsid w:val="009744EA"/>
    <w:rsid w:val="009746CA"/>
    <w:rsid w:val="00974B19"/>
    <w:rsid w:val="00985D31"/>
    <w:rsid w:val="0099328C"/>
    <w:rsid w:val="009A1A1D"/>
    <w:rsid w:val="009A3768"/>
    <w:rsid w:val="009A4F07"/>
    <w:rsid w:val="009E0F97"/>
    <w:rsid w:val="009F7688"/>
    <w:rsid w:val="00A01B0D"/>
    <w:rsid w:val="00A0565F"/>
    <w:rsid w:val="00A143BC"/>
    <w:rsid w:val="00A24AAC"/>
    <w:rsid w:val="00A35239"/>
    <w:rsid w:val="00A61DC6"/>
    <w:rsid w:val="00A83271"/>
    <w:rsid w:val="00A96905"/>
    <w:rsid w:val="00AA29C5"/>
    <w:rsid w:val="00AB4F73"/>
    <w:rsid w:val="00AE2C9B"/>
    <w:rsid w:val="00AE7769"/>
    <w:rsid w:val="00B25397"/>
    <w:rsid w:val="00B40077"/>
    <w:rsid w:val="00B41B56"/>
    <w:rsid w:val="00B46FC5"/>
    <w:rsid w:val="00B50425"/>
    <w:rsid w:val="00B562D6"/>
    <w:rsid w:val="00B563AD"/>
    <w:rsid w:val="00B72FF0"/>
    <w:rsid w:val="00B81661"/>
    <w:rsid w:val="00B8684D"/>
    <w:rsid w:val="00B92947"/>
    <w:rsid w:val="00BA0093"/>
    <w:rsid w:val="00BA629B"/>
    <w:rsid w:val="00BC0A6D"/>
    <w:rsid w:val="00BC6AEF"/>
    <w:rsid w:val="00BD00F5"/>
    <w:rsid w:val="00BE2256"/>
    <w:rsid w:val="00BF3EA5"/>
    <w:rsid w:val="00C028F3"/>
    <w:rsid w:val="00C12920"/>
    <w:rsid w:val="00C17EB7"/>
    <w:rsid w:val="00C302ED"/>
    <w:rsid w:val="00C50836"/>
    <w:rsid w:val="00C56504"/>
    <w:rsid w:val="00C62271"/>
    <w:rsid w:val="00C62CA9"/>
    <w:rsid w:val="00C63384"/>
    <w:rsid w:val="00C67A5F"/>
    <w:rsid w:val="00C71AF3"/>
    <w:rsid w:val="00C8449D"/>
    <w:rsid w:val="00C86247"/>
    <w:rsid w:val="00C95DAB"/>
    <w:rsid w:val="00CB02EA"/>
    <w:rsid w:val="00CB1F5F"/>
    <w:rsid w:val="00CB3447"/>
    <w:rsid w:val="00CD2D10"/>
    <w:rsid w:val="00CE1A85"/>
    <w:rsid w:val="00D01818"/>
    <w:rsid w:val="00D25B8E"/>
    <w:rsid w:val="00D2701C"/>
    <w:rsid w:val="00D3402F"/>
    <w:rsid w:val="00D74615"/>
    <w:rsid w:val="00D75045"/>
    <w:rsid w:val="00D81D67"/>
    <w:rsid w:val="00D91F4D"/>
    <w:rsid w:val="00D934BF"/>
    <w:rsid w:val="00D96D84"/>
    <w:rsid w:val="00DA6448"/>
    <w:rsid w:val="00DD70A9"/>
    <w:rsid w:val="00E07E56"/>
    <w:rsid w:val="00E313E6"/>
    <w:rsid w:val="00E50CD1"/>
    <w:rsid w:val="00E516C4"/>
    <w:rsid w:val="00E53A43"/>
    <w:rsid w:val="00E56FEA"/>
    <w:rsid w:val="00E75FB8"/>
    <w:rsid w:val="00E76E6B"/>
    <w:rsid w:val="00EA0560"/>
    <w:rsid w:val="00EC3331"/>
    <w:rsid w:val="00EC6343"/>
    <w:rsid w:val="00EC6BC2"/>
    <w:rsid w:val="00EC6D1C"/>
    <w:rsid w:val="00EF0C5C"/>
    <w:rsid w:val="00F0650E"/>
    <w:rsid w:val="00F1634D"/>
    <w:rsid w:val="00F26040"/>
    <w:rsid w:val="00F329E7"/>
    <w:rsid w:val="00F426A8"/>
    <w:rsid w:val="00F62AF9"/>
    <w:rsid w:val="00F6617F"/>
    <w:rsid w:val="00F7393D"/>
    <w:rsid w:val="00F84E2F"/>
    <w:rsid w:val="00FA39FD"/>
    <w:rsid w:val="00FA7A57"/>
    <w:rsid w:val="00FB24DD"/>
    <w:rsid w:val="00FB6698"/>
    <w:rsid w:val="00FC2653"/>
    <w:rsid w:val="00FD24F8"/>
    <w:rsid w:val="00FE6E5B"/>
    <w:rsid w:val="00FF1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3A577D9-4D57-42DF-8CB4-9B2A51AEC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3331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36A8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136A8A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36A8A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136A8A"/>
    <w:rPr>
      <w:rFonts w:ascii="Cambria" w:hAnsi="Cambria" w:cs="Cambria"/>
      <w:b/>
      <w:bCs/>
      <w:color w:val="4F81BD"/>
      <w:sz w:val="26"/>
      <w:szCs w:val="26"/>
    </w:rPr>
  </w:style>
  <w:style w:type="paragraph" w:styleId="a3">
    <w:name w:val="header"/>
    <w:basedOn w:val="a"/>
    <w:link w:val="a4"/>
    <w:uiPriority w:val="99"/>
    <w:rsid w:val="00136A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136A8A"/>
  </w:style>
  <w:style w:type="paragraph" w:styleId="a5">
    <w:name w:val="footer"/>
    <w:basedOn w:val="a"/>
    <w:link w:val="a6"/>
    <w:uiPriority w:val="99"/>
    <w:rsid w:val="00136A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136A8A"/>
  </w:style>
  <w:style w:type="table" w:styleId="a7">
    <w:name w:val="Table Grid"/>
    <w:basedOn w:val="a1"/>
    <w:uiPriority w:val="99"/>
    <w:rsid w:val="00136A8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EF0C5C"/>
    <w:pPr>
      <w:ind w:left="720"/>
    </w:pPr>
  </w:style>
  <w:style w:type="paragraph" w:styleId="3">
    <w:name w:val="Body Text 3"/>
    <w:basedOn w:val="a"/>
    <w:link w:val="30"/>
    <w:uiPriority w:val="99"/>
    <w:rsid w:val="00E56F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locked/>
    <w:rsid w:val="00E56FEA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rsid w:val="00E56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E56FEA"/>
    <w:rPr>
      <w:rFonts w:ascii="Tahoma" w:hAnsi="Tahoma" w:cs="Tahoma"/>
      <w:sz w:val="16"/>
      <w:szCs w:val="16"/>
    </w:rPr>
  </w:style>
  <w:style w:type="paragraph" w:customStyle="1" w:styleId="Style15">
    <w:name w:val="Style15"/>
    <w:basedOn w:val="a"/>
    <w:uiPriority w:val="99"/>
    <w:rsid w:val="00BD00F5"/>
    <w:pPr>
      <w:widowControl w:val="0"/>
      <w:autoSpaceDE w:val="0"/>
      <w:autoSpaceDN w:val="0"/>
      <w:adjustRightInd w:val="0"/>
      <w:spacing w:after="0" w:line="323" w:lineRule="exact"/>
      <w:ind w:firstLine="28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2">
    <w:name w:val="Font Style72"/>
    <w:basedOn w:val="a0"/>
    <w:uiPriority w:val="99"/>
    <w:rsid w:val="00BD00F5"/>
    <w:rPr>
      <w:rFonts w:ascii="Times New Roman" w:hAnsi="Times New Roman" w:cs="Times New Roman"/>
      <w:sz w:val="26"/>
      <w:szCs w:val="26"/>
    </w:rPr>
  </w:style>
  <w:style w:type="paragraph" w:customStyle="1" w:styleId="Style23">
    <w:name w:val="Style23"/>
    <w:basedOn w:val="a"/>
    <w:uiPriority w:val="99"/>
    <w:rsid w:val="00BD00F5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900FFC"/>
    <w:pPr>
      <w:widowControl w:val="0"/>
      <w:autoSpaceDE w:val="0"/>
      <w:autoSpaceDN w:val="0"/>
      <w:adjustRightInd w:val="0"/>
      <w:spacing w:after="0" w:line="324" w:lineRule="exact"/>
      <w:ind w:hanging="27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900F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900FFC"/>
    <w:pPr>
      <w:widowControl w:val="0"/>
      <w:autoSpaceDE w:val="0"/>
      <w:autoSpaceDN w:val="0"/>
      <w:adjustRightInd w:val="0"/>
      <w:spacing w:after="0" w:line="322" w:lineRule="exact"/>
      <w:ind w:firstLine="7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8">
    <w:name w:val="Font Style68"/>
    <w:basedOn w:val="a0"/>
    <w:uiPriority w:val="99"/>
    <w:rsid w:val="00900FFC"/>
    <w:rPr>
      <w:rFonts w:ascii="Times New Roman" w:hAnsi="Times New Roman" w:cs="Times New Roman"/>
      <w:b/>
      <w:bCs/>
      <w:sz w:val="30"/>
      <w:szCs w:val="30"/>
    </w:rPr>
  </w:style>
  <w:style w:type="paragraph" w:customStyle="1" w:styleId="Style21">
    <w:name w:val="Style21"/>
    <w:basedOn w:val="a"/>
    <w:uiPriority w:val="99"/>
    <w:rsid w:val="004B7CB5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4B7CB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1">
    <w:name w:val="Font Style71"/>
    <w:basedOn w:val="a0"/>
    <w:uiPriority w:val="99"/>
    <w:rsid w:val="004B7CB5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8">
    <w:name w:val="Style18"/>
    <w:basedOn w:val="a"/>
    <w:uiPriority w:val="99"/>
    <w:rsid w:val="004B7CB5"/>
    <w:pPr>
      <w:widowControl w:val="0"/>
      <w:autoSpaceDE w:val="0"/>
      <w:autoSpaceDN w:val="0"/>
      <w:adjustRightInd w:val="0"/>
      <w:spacing w:after="0" w:line="322" w:lineRule="exact"/>
      <w:ind w:firstLine="302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uiPriority w:val="99"/>
    <w:rsid w:val="00B46FC5"/>
  </w:style>
  <w:style w:type="character" w:styleId="ac">
    <w:name w:val="Strong"/>
    <w:basedOn w:val="a0"/>
    <w:uiPriority w:val="99"/>
    <w:qFormat/>
    <w:rsid w:val="000B224D"/>
    <w:rPr>
      <w:b/>
      <w:bCs/>
    </w:rPr>
  </w:style>
  <w:style w:type="paragraph" w:styleId="ad">
    <w:name w:val="No Spacing"/>
    <w:uiPriority w:val="1"/>
    <w:qFormat/>
    <w:rsid w:val="00451C9F"/>
    <w:rPr>
      <w:sz w:val="22"/>
      <w:szCs w:val="22"/>
      <w:lang w:eastAsia="en-US"/>
    </w:rPr>
  </w:style>
  <w:style w:type="paragraph" w:styleId="ae">
    <w:name w:val="Body Text Indent"/>
    <w:basedOn w:val="a"/>
    <w:link w:val="af"/>
    <w:uiPriority w:val="99"/>
    <w:semiHidden/>
    <w:unhideWhenUsed/>
    <w:rsid w:val="004513F8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4513F8"/>
    <w:rPr>
      <w:rFonts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4060E9-CD01-40AC-801A-5E60075C5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2537</Words>
  <Characters>14462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iL</Company>
  <LinksUpToDate>false</LinksUpToDate>
  <CharactersWithSpaces>16966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leonid</dc:creator>
  <cp:keywords/>
  <cp:lastModifiedBy>RePack by Diakov</cp:lastModifiedBy>
  <cp:revision>2</cp:revision>
  <cp:lastPrinted>2016-04-18T09:58:00Z</cp:lastPrinted>
  <dcterms:created xsi:type="dcterms:W3CDTF">2020-05-22T06:07:00Z</dcterms:created>
  <dcterms:modified xsi:type="dcterms:W3CDTF">2020-05-22T06:07:00Z</dcterms:modified>
</cp:coreProperties>
</file>